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tblInd w:w="-1012" w:type="dxa"/>
        <w:tblLook w:val="0000" w:firstRow="0" w:lastRow="0" w:firstColumn="0" w:lastColumn="0" w:noHBand="0" w:noVBand="0"/>
      </w:tblPr>
      <w:tblGrid>
        <w:gridCol w:w="4620"/>
        <w:gridCol w:w="5880"/>
      </w:tblGrid>
      <w:tr w:rsidR="009E3220" w:rsidRPr="005B7CAE" w:rsidTr="00E67723">
        <w:tblPrEx>
          <w:tblCellMar>
            <w:top w:w="0" w:type="dxa"/>
            <w:bottom w:w="0" w:type="dxa"/>
          </w:tblCellMar>
        </w:tblPrEx>
        <w:tc>
          <w:tcPr>
            <w:tcW w:w="4620" w:type="dxa"/>
          </w:tcPr>
          <w:p w:rsidR="009E3220" w:rsidRPr="003B46D9" w:rsidRDefault="009E3220" w:rsidP="00E67723">
            <w:pPr>
              <w:pStyle w:val="u9"/>
              <w:rPr>
                <w:b w:val="0"/>
                <w:color w:val="000000"/>
                <w:sz w:val="24"/>
                <w:szCs w:val="26"/>
              </w:rPr>
            </w:pPr>
            <w:r w:rsidRPr="00F51669">
              <w:rPr>
                <w:color w:val="000000"/>
                <w:sz w:val="26"/>
                <w:szCs w:val="26"/>
              </w:rPr>
              <w:br w:type="page"/>
            </w:r>
            <w:r w:rsidRPr="00F51669">
              <w:rPr>
                <w:color w:val="000000"/>
                <w:sz w:val="26"/>
                <w:szCs w:val="26"/>
              </w:rPr>
              <w:br w:type="page"/>
            </w:r>
            <w:r w:rsidRPr="003B46D9">
              <w:rPr>
                <w:b w:val="0"/>
                <w:color w:val="000000"/>
                <w:sz w:val="24"/>
                <w:szCs w:val="26"/>
              </w:rPr>
              <w:t>UBND HUYỆN THANH OAI</w:t>
            </w:r>
          </w:p>
          <w:p w:rsidR="009E3220" w:rsidRPr="003B46D9" w:rsidRDefault="003B46D9" w:rsidP="00E67723">
            <w:pPr>
              <w:jc w:val="center"/>
              <w:rPr>
                <w:b/>
                <w:color w:val="000000"/>
                <w:sz w:val="24"/>
                <w:szCs w:val="26"/>
                <w:lang w:val="pt-BR"/>
              </w:rPr>
            </w:pPr>
            <w:r w:rsidRPr="003B46D9">
              <w:rPr>
                <w:b/>
                <w:color w:val="000000"/>
                <w:sz w:val="24"/>
                <w:szCs w:val="26"/>
                <w:lang w:val="pt-BR"/>
              </w:rPr>
              <w:t>TRƯỜNG TIỂU HỌC HỒNG</w:t>
            </w:r>
            <w:r w:rsidR="009E3220" w:rsidRPr="003B46D9">
              <w:rPr>
                <w:b/>
                <w:color w:val="000000"/>
                <w:sz w:val="24"/>
                <w:szCs w:val="26"/>
                <w:lang w:val="pt-BR"/>
              </w:rPr>
              <w:t xml:space="preserve"> DƯƠNG</w:t>
            </w:r>
          </w:p>
          <w:p w:rsidR="009E3220" w:rsidRPr="00F51669" w:rsidRDefault="002B2811" w:rsidP="00E67723">
            <w:pPr>
              <w:jc w:val="center"/>
              <w:rPr>
                <w:color w:val="000000"/>
                <w:sz w:val="26"/>
                <w:szCs w:val="26"/>
              </w:rPr>
            </w:pPr>
            <w:r w:rsidRPr="00F51669">
              <w:rPr>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788670</wp:posOffset>
                      </wp:positionH>
                      <wp:positionV relativeFrom="paragraph">
                        <wp:posOffset>34925</wp:posOffset>
                      </wp:positionV>
                      <wp:extent cx="1187450" cy="0"/>
                      <wp:effectExtent l="0" t="0" r="0" b="0"/>
                      <wp:wrapNone/>
                      <wp:docPr id="2"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9740" id="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75pt" to="155.6pt,2.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">
                      <o:lock v:ext="edit" shapetype="f"/>
                    </v:line>
                  </w:pict>
                </mc:Fallback>
              </mc:AlternateContent>
            </w:r>
          </w:p>
          <w:p w:rsidR="009E3220" w:rsidRPr="00F51669" w:rsidRDefault="003B46D9" w:rsidP="00E67723">
            <w:pPr>
              <w:pStyle w:val="u2"/>
              <w:rPr>
                <w:i w:val="0"/>
                <w:iCs w:val="0"/>
                <w:color w:val="000000"/>
                <w:sz w:val="26"/>
                <w:szCs w:val="26"/>
                <w:lang w:val="pt-BR"/>
              </w:rPr>
            </w:pPr>
            <w:r>
              <w:rPr>
                <w:i w:val="0"/>
                <w:iCs w:val="0"/>
                <w:color w:val="000000"/>
                <w:szCs w:val="26"/>
                <w:lang w:val="pt-BR"/>
              </w:rPr>
              <w:t>Số: 120</w:t>
            </w:r>
            <w:r w:rsidR="00F07CD8">
              <w:rPr>
                <w:i w:val="0"/>
                <w:iCs w:val="0"/>
                <w:color w:val="000000"/>
                <w:szCs w:val="26"/>
                <w:lang w:val="pt-BR"/>
              </w:rPr>
              <w:t xml:space="preserve"> </w:t>
            </w:r>
            <w:r w:rsidR="009E3220" w:rsidRPr="00F51669">
              <w:rPr>
                <w:b/>
                <w:i w:val="0"/>
                <w:iCs w:val="0"/>
                <w:color w:val="000000"/>
                <w:szCs w:val="26"/>
                <w:lang w:val="pt-BR"/>
              </w:rPr>
              <w:t>/</w:t>
            </w:r>
            <w:r w:rsidR="009E3220" w:rsidRPr="00F51669">
              <w:rPr>
                <w:i w:val="0"/>
                <w:iCs w:val="0"/>
                <w:color w:val="000000"/>
                <w:szCs w:val="26"/>
                <w:lang w:val="pt-BR"/>
              </w:rPr>
              <w:t>KH-</w:t>
            </w:r>
            <w:r>
              <w:rPr>
                <w:i w:val="0"/>
                <w:iCs w:val="0"/>
                <w:color w:val="000000"/>
                <w:szCs w:val="26"/>
                <w:lang w:val="pt-BR"/>
              </w:rPr>
              <w:t>THH</w:t>
            </w:r>
            <w:r w:rsidR="009E3220">
              <w:rPr>
                <w:i w:val="0"/>
                <w:iCs w:val="0"/>
                <w:color w:val="000000"/>
                <w:szCs w:val="26"/>
                <w:lang w:val="pt-BR"/>
              </w:rPr>
              <w:t>D</w:t>
            </w:r>
          </w:p>
        </w:tc>
        <w:tc>
          <w:tcPr>
            <w:tcW w:w="5880" w:type="dxa"/>
          </w:tcPr>
          <w:p w:rsidR="009E3220" w:rsidRPr="00F51669" w:rsidRDefault="009E3220" w:rsidP="00E67723">
            <w:pPr>
              <w:pStyle w:val="u1"/>
              <w:spacing w:before="0" w:after="0"/>
              <w:jc w:val="center"/>
              <w:rPr>
                <w:color w:val="000000"/>
                <w:sz w:val="26"/>
                <w:szCs w:val="26"/>
                <w:lang w:val="pt-BR"/>
              </w:rPr>
            </w:pPr>
            <w:r w:rsidRPr="00F51669">
              <w:rPr>
                <w:rFonts w:ascii="Times New Roman" w:hAnsi="Times New Roman" w:cs="Times New Roman"/>
                <w:color w:val="000000"/>
                <w:kern w:val="0"/>
                <w:sz w:val="26"/>
                <w:szCs w:val="26"/>
                <w:lang w:val="pt-BR"/>
              </w:rPr>
              <w:t>CỘNG HOÀ XÃ HỘI CHỦ NGHĨA VIỆT NAM</w:t>
            </w:r>
          </w:p>
          <w:p w:rsidR="009E3220" w:rsidRPr="00F51669" w:rsidRDefault="009E3220" w:rsidP="00E67723">
            <w:pPr>
              <w:jc w:val="center"/>
              <w:rPr>
                <w:b/>
                <w:bCs/>
                <w:color w:val="000000"/>
                <w:lang w:val="pt-BR"/>
              </w:rPr>
            </w:pPr>
            <w:r w:rsidRPr="00F51669">
              <w:rPr>
                <w:b/>
                <w:bCs/>
                <w:color w:val="000000"/>
                <w:lang w:val="pt-BR"/>
              </w:rPr>
              <w:t xml:space="preserve">Độc lập </w:t>
            </w:r>
            <w:r w:rsidRPr="00F51669">
              <w:rPr>
                <w:color w:val="000000"/>
                <w:lang w:val="pt-BR"/>
              </w:rPr>
              <w:t>–</w:t>
            </w:r>
            <w:r w:rsidRPr="00F51669">
              <w:rPr>
                <w:b/>
                <w:bCs/>
                <w:color w:val="000000"/>
                <w:lang w:val="pt-BR"/>
              </w:rPr>
              <w:t xml:space="preserve"> Tự do – Hạnh phúc</w:t>
            </w:r>
          </w:p>
          <w:p w:rsidR="009E3220" w:rsidRPr="00F51669" w:rsidRDefault="002B2811" w:rsidP="00E67723">
            <w:pPr>
              <w:jc w:val="center"/>
              <w:rPr>
                <w:color w:val="000000"/>
                <w:lang w:val="pt-BR"/>
              </w:rPr>
            </w:pPr>
            <w:r w:rsidRPr="00F51669">
              <w:rPr>
                <w:noProof/>
                <w:color w:val="000000"/>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22860</wp:posOffset>
                      </wp:positionV>
                      <wp:extent cx="2044700" cy="0"/>
                      <wp:effectExtent l="0" t="0" r="0" b="0"/>
                      <wp:wrapNone/>
                      <wp:docPr id="1"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43C9" id="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pt" to="218.6pt,1.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">
                      <o:lock v:ext="edit" shapetype="f"/>
                    </v:line>
                  </w:pict>
                </mc:Fallback>
              </mc:AlternateContent>
            </w:r>
          </w:p>
          <w:p w:rsidR="009E3220" w:rsidRPr="00F51669" w:rsidRDefault="009E3220" w:rsidP="00E67723">
            <w:pPr>
              <w:pStyle w:val="u3"/>
              <w:rPr>
                <w:color w:val="000000"/>
                <w:sz w:val="2"/>
                <w:szCs w:val="2"/>
                <w:lang w:val="pt-BR"/>
              </w:rPr>
            </w:pPr>
          </w:p>
          <w:p w:rsidR="009E3220" w:rsidRPr="00F51669" w:rsidRDefault="009E3220" w:rsidP="00E67723">
            <w:pPr>
              <w:pStyle w:val="u3"/>
              <w:jc w:val="center"/>
              <w:rPr>
                <w:color w:val="000000"/>
                <w:sz w:val="28"/>
                <w:szCs w:val="28"/>
                <w:lang w:val="pt-BR"/>
              </w:rPr>
            </w:pPr>
            <w:r>
              <w:rPr>
                <w:color w:val="000000"/>
                <w:sz w:val="26"/>
                <w:szCs w:val="28"/>
                <w:lang w:val="pt-BR"/>
              </w:rPr>
              <w:t xml:space="preserve">       </w:t>
            </w:r>
            <w:r w:rsidR="0023262F">
              <w:rPr>
                <w:color w:val="000000"/>
                <w:sz w:val="26"/>
                <w:szCs w:val="28"/>
                <w:lang w:val="pt-BR"/>
              </w:rPr>
              <w:t xml:space="preserve">     </w:t>
            </w:r>
            <w:r w:rsidR="003B46D9">
              <w:rPr>
                <w:color w:val="000000"/>
                <w:sz w:val="26"/>
                <w:szCs w:val="28"/>
                <w:lang w:val="pt-BR"/>
              </w:rPr>
              <w:t>Hồng</w:t>
            </w:r>
            <w:r w:rsidRPr="00D52AA2">
              <w:rPr>
                <w:color w:val="000000"/>
                <w:sz w:val="26"/>
                <w:szCs w:val="28"/>
                <w:lang w:val="pt-BR"/>
              </w:rPr>
              <w:t xml:space="preserve"> Dương, ngày </w:t>
            </w:r>
            <w:r w:rsidR="003B46D9">
              <w:rPr>
                <w:color w:val="000000"/>
                <w:sz w:val="26"/>
                <w:szCs w:val="28"/>
                <w:lang w:val="pt-BR"/>
              </w:rPr>
              <w:t>26</w:t>
            </w:r>
            <w:r w:rsidRPr="00D52AA2">
              <w:rPr>
                <w:color w:val="000000"/>
                <w:sz w:val="26"/>
                <w:szCs w:val="28"/>
                <w:lang w:val="pt-BR"/>
              </w:rPr>
              <w:t xml:space="preserve"> tháng 9 năm 20</w:t>
            </w:r>
            <w:r w:rsidR="0023262F">
              <w:rPr>
                <w:color w:val="000000"/>
                <w:sz w:val="26"/>
                <w:szCs w:val="28"/>
                <w:lang w:val="pt-BR"/>
              </w:rPr>
              <w:t>2</w:t>
            </w:r>
            <w:r w:rsidR="003B46D9">
              <w:rPr>
                <w:color w:val="000000"/>
                <w:sz w:val="26"/>
                <w:szCs w:val="28"/>
                <w:lang w:val="pt-BR"/>
              </w:rPr>
              <w:t>3</w:t>
            </w:r>
          </w:p>
        </w:tc>
      </w:tr>
    </w:tbl>
    <w:p w:rsidR="009E3220" w:rsidRPr="007273F7" w:rsidRDefault="009E3220" w:rsidP="009E3220">
      <w:pPr>
        <w:pStyle w:val="ThutlThnVnban"/>
        <w:spacing w:before="0" w:after="0"/>
        <w:ind w:firstLine="0"/>
        <w:rPr>
          <w:b/>
          <w:bCs/>
          <w:lang w:val="pt-BR"/>
        </w:rPr>
      </w:pPr>
    </w:p>
    <w:p w:rsidR="009E3220" w:rsidRDefault="009E3220" w:rsidP="009E3220">
      <w:pPr>
        <w:pStyle w:val="ThutlThnVnban"/>
        <w:spacing w:before="0" w:after="0"/>
        <w:ind w:firstLine="0"/>
        <w:jc w:val="center"/>
        <w:rPr>
          <w:b/>
          <w:bCs/>
          <w:lang w:val="pt-BR"/>
        </w:rPr>
      </w:pPr>
      <w:r w:rsidRPr="007273F7">
        <w:rPr>
          <w:b/>
          <w:bCs/>
          <w:lang w:val="pt-BR"/>
        </w:rPr>
        <w:t>KẾ HOẠCH</w:t>
      </w:r>
      <w:r>
        <w:rPr>
          <w:b/>
          <w:bCs/>
          <w:lang w:val="pt-BR"/>
        </w:rPr>
        <w:t xml:space="preserve"> </w:t>
      </w:r>
    </w:p>
    <w:p w:rsidR="009E3220" w:rsidRPr="007273F7" w:rsidRDefault="009F7708" w:rsidP="009E3220">
      <w:pPr>
        <w:pStyle w:val="ThutlThnVnban"/>
        <w:spacing w:before="0" w:after="0"/>
        <w:ind w:firstLine="0"/>
        <w:jc w:val="center"/>
        <w:rPr>
          <w:b/>
          <w:bCs/>
          <w:lang w:val="pt-BR"/>
        </w:rPr>
      </w:pPr>
      <w:r>
        <w:rPr>
          <w:b/>
          <w:bCs/>
          <w:lang w:val="pt-BR"/>
        </w:rPr>
        <w:t>CÔNG TÁC KIỂM TRA</w:t>
      </w:r>
      <w:r w:rsidR="009E3220">
        <w:rPr>
          <w:b/>
          <w:bCs/>
          <w:lang w:val="pt-BR"/>
        </w:rPr>
        <w:t xml:space="preserve"> </w:t>
      </w:r>
      <w:r w:rsidR="009A0A06">
        <w:rPr>
          <w:b/>
          <w:bCs/>
          <w:lang w:val="pt-BR"/>
        </w:rPr>
        <w:t xml:space="preserve">NĂM HỌC </w:t>
      </w:r>
      <w:r w:rsidR="00D74DC0">
        <w:rPr>
          <w:b/>
          <w:bCs/>
          <w:lang w:val="pt-BR"/>
        </w:rPr>
        <w:t>2023 - 2024</w:t>
      </w:r>
    </w:p>
    <w:p w:rsidR="009E3220" w:rsidRPr="00F51669" w:rsidRDefault="009E3220" w:rsidP="009E3220">
      <w:pPr>
        <w:widowControl w:val="0"/>
        <w:autoSpaceDE w:val="0"/>
        <w:autoSpaceDN w:val="0"/>
        <w:adjustRightInd w:val="0"/>
        <w:spacing w:before="120" w:line="276" w:lineRule="auto"/>
        <w:ind w:firstLine="720"/>
        <w:jc w:val="both"/>
        <w:rPr>
          <w:sz w:val="10"/>
          <w:lang w:val="pt-BR"/>
        </w:rPr>
      </w:pPr>
    </w:p>
    <w:p w:rsidR="00990FCD" w:rsidRPr="00387EEA" w:rsidRDefault="009E3220" w:rsidP="009E3220">
      <w:pPr>
        <w:widowControl w:val="0"/>
        <w:autoSpaceDE w:val="0"/>
        <w:autoSpaceDN w:val="0"/>
        <w:adjustRightInd w:val="0"/>
        <w:spacing w:before="120" w:after="120" w:line="24" w:lineRule="atLeast"/>
        <w:ind w:firstLine="720"/>
        <w:jc w:val="both"/>
        <w:rPr>
          <w:i/>
          <w:lang w:val="pt-BR"/>
        </w:rPr>
      </w:pPr>
      <w:r w:rsidRPr="00387EEA">
        <w:rPr>
          <w:i/>
          <w:lang w:val="pt-BR"/>
        </w:rPr>
        <w:t xml:space="preserve">Căn cứ </w:t>
      </w:r>
      <w:r w:rsidR="00990FCD" w:rsidRPr="00387EEA">
        <w:rPr>
          <w:i/>
          <w:lang w:val="pt-BR"/>
        </w:rPr>
        <w:t>Luật thanh tra năm 2022;</w:t>
      </w:r>
    </w:p>
    <w:p w:rsidR="00990FCD" w:rsidRPr="00387EEA" w:rsidRDefault="00990FCD" w:rsidP="009E3220">
      <w:pPr>
        <w:widowControl w:val="0"/>
        <w:autoSpaceDE w:val="0"/>
        <w:autoSpaceDN w:val="0"/>
        <w:adjustRightInd w:val="0"/>
        <w:spacing w:before="120" w:after="120" w:line="24" w:lineRule="atLeast"/>
        <w:ind w:firstLine="720"/>
        <w:jc w:val="both"/>
        <w:rPr>
          <w:i/>
          <w:lang w:val="pt-BR"/>
        </w:rPr>
      </w:pPr>
      <w:r w:rsidRPr="00387EEA">
        <w:rPr>
          <w:i/>
          <w:lang w:val="pt-BR"/>
        </w:rPr>
        <w:t>Căn cứ Quyết định số 1413/QĐ-SGDĐT ngày 17/8/2023 của Giám đốc Sở GD&amp;ĐT ban hành Quy định về công tác kiểm tra của Sở Giáo dục và Đào tạo Thành phố Hà Nội;</w:t>
      </w:r>
    </w:p>
    <w:p w:rsidR="009E3220" w:rsidRPr="00387EEA" w:rsidRDefault="006553D2" w:rsidP="009E3220">
      <w:pPr>
        <w:widowControl w:val="0"/>
        <w:autoSpaceDE w:val="0"/>
        <w:autoSpaceDN w:val="0"/>
        <w:adjustRightInd w:val="0"/>
        <w:spacing w:before="120" w:after="120" w:line="24" w:lineRule="atLeast"/>
        <w:ind w:firstLine="720"/>
        <w:jc w:val="both"/>
        <w:rPr>
          <w:i/>
          <w:color w:val="000000"/>
          <w:lang w:val="pt-BR"/>
        </w:rPr>
      </w:pPr>
      <w:r w:rsidRPr="00387EEA">
        <w:rPr>
          <w:i/>
          <w:color w:val="000000"/>
          <w:lang w:val="pt-BR"/>
        </w:rPr>
        <w:t xml:space="preserve">Căn cứ </w:t>
      </w:r>
      <w:r w:rsidR="00387EEA" w:rsidRPr="00387EEA">
        <w:rPr>
          <w:i/>
          <w:color w:val="000000"/>
          <w:lang w:val="pt-BR"/>
        </w:rPr>
        <w:t>Công văn số 3289</w:t>
      </w:r>
      <w:r w:rsidRPr="00387EEA">
        <w:rPr>
          <w:i/>
          <w:color w:val="000000"/>
          <w:lang w:val="pt-BR"/>
        </w:rPr>
        <w:t>/</w:t>
      </w:r>
      <w:r w:rsidR="00376915" w:rsidRPr="00387EEA">
        <w:rPr>
          <w:i/>
          <w:color w:val="000000"/>
          <w:lang w:val="pt-BR"/>
        </w:rPr>
        <w:t>SGDĐT-TTr ngày 12</w:t>
      </w:r>
      <w:r w:rsidR="0023262F" w:rsidRPr="00387EEA">
        <w:rPr>
          <w:i/>
          <w:color w:val="000000"/>
          <w:lang w:val="pt-BR"/>
        </w:rPr>
        <w:t>/9/</w:t>
      </w:r>
      <w:r w:rsidR="00387EEA" w:rsidRPr="00387EEA">
        <w:rPr>
          <w:i/>
          <w:color w:val="000000"/>
          <w:lang w:val="pt-BR"/>
        </w:rPr>
        <w:t>2023</w:t>
      </w:r>
      <w:r w:rsidR="009E3220" w:rsidRPr="00387EEA">
        <w:rPr>
          <w:i/>
          <w:color w:val="000000"/>
          <w:lang w:val="pt-BR"/>
        </w:rPr>
        <w:t xml:space="preserve"> của Sở GD&amp;ĐT Hà Nội về vi</w:t>
      </w:r>
      <w:r w:rsidRPr="00387EEA">
        <w:rPr>
          <w:i/>
          <w:color w:val="000000"/>
          <w:lang w:val="pt-BR"/>
        </w:rPr>
        <w:t>ệc thực hiện công tác thanh tra và</w:t>
      </w:r>
      <w:r w:rsidR="00387EEA" w:rsidRPr="00387EEA">
        <w:rPr>
          <w:i/>
          <w:color w:val="000000"/>
          <w:lang w:val="pt-BR"/>
        </w:rPr>
        <w:t xml:space="preserve"> hướng dẫn kiểm tra năm học 2023</w:t>
      </w:r>
      <w:r w:rsidR="0023262F" w:rsidRPr="00387EEA">
        <w:rPr>
          <w:i/>
          <w:color w:val="000000"/>
          <w:lang w:val="pt-BR"/>
        </w:rPr>
        <w:t xml:space="preserve"> </w:t>
      </w:r>
      <w:r w:rsidR="00887F4B" w:rsidRPr="00387EEA">
        <w:rPr>
          <w:i/>
          <w:color w:val="000000"/>
          <w:lang w:val="pt-BR"/>
        </w:rPr>
        <w:t xml:space="preserve">- </w:t>
      </w:r>
      <w:r w:rsidR="00387EEA" w:rsidRPr="00387EEA">
        <w:rPr>
          <w:i/>
          <w:color w:val="000000"/>
          <w:lang w:val="pt-BR"/>
        </w:rPr>
        <w:t>2024</w:t>
      </w:r>
      <w:r w:rsidR="009E3220" w:rsidRPr="00387EEA">
        <w:rPr>
          <w:i/>
          <w:color w:val="000000"/>
          <w:lang w:val="pt-BR"/>
        </w:rPr>
        <w:t>;</w:t>
      </w:r>
      <w:r w:rsidR="00387EEA" w:rsidRPr="00387EEA">
        <w:rPr>
          <w:i/>
          <w:color w:val="000000"/>
          <w:lang w:val="pt-BR"/>
        </w:rPr>
        <w:t xml:space="preserve"> Công văn số 3290/SGDĐT-TTr ngày 12/9/2023 của Sở GD&amp;ĐT Hà Nội về việc hướng dẫn kiểm tra nội bộ năm học 2023 - 2024;</w:t>
      </w:r>
    </w:p>
    <w:p w:rsidR="009E3220" w:rsidRPr="00387EEA" w:rsidRDefault="006553D2" w:rsidP="009E3220">
      <w:pPr>
        <w:widowControl w:val="0"/>
        <w:autoSpaceDE w:val="0"/>
        <w:autoSpaceDN w:val="0"/>
        <w:adjustRightInd w:val="0"/>
        <w:spacing w:before="120" w:after="120" w:line="24" w:lineRule="atLeast"/>
        <w:ind w:firstLine="720"/>
        <w:jc w:val="both"/>
        <w:rPr>
          <w:i/>
          <w:lang w:val="pt-BR"/>
        </w:rPr>
      </w:pPr>
      <w:r w:rsidRPr="00387EEA">
        <w:rPr>
          <w:i/>
          <w:color w:val="000000"/>
          <w:lang w:val="pt-BR"/>
        </w:rPr>
        <w:t xml:space="preserve">Căn cứ </w:t>
      </w:r>
      <w:r w:rsidR="00387EEA" w:rsidRPr="00387EEA">
        <w:rPr>
          <w:i/>
          <w:color w:val="000000"/>
          <w:lang w:val="pt-BR"/>
        </w:rPr>
        <w:t>Kế hoạch số 652</w:t>
      </w:r>
      <w:r w:rsidR="009E3220" w:rsidRPr="00387EEA">
        <w:rPr>
          <w:i/>
          <w:color w:val="000000"/>
          <w:lang w:val="pt-BR"/>
        </w:rPr>
        <w:t>/</w:t>
      </w:r>
      <w:r w:rsidR="00376915" w:rsidRPr="00387EEA">
        <w:rPr>
          <w:i/>
          <w:color w:val="000000"/>
          <w:lang w:val="pt-BR"/>
        </w:rPr>
        <w:t>KH-</w:t>
      </w:r>
      <w:r w:rsidR="009E3220" w:rsidRPr="00387EEA">
        <w:rPr>
          <w:i/>
          <w:color w:val="000000"/>
          <w:lang w:val="pt-BR"/>
        </w:rPr>
        <w:t>GD</w:t>
      </w:r>
      <w:r w:rsidR="00387EEA" w:rsidRPr="00387EEA">
        <w:rPr>
          <w:i/>
          <w:color w:val="000000"/>
          <w:lang w:val="pt-BR"/>
        </w:rPr>
        <w:t>ĐT ngày 15/9/2023</w:t>
      </w:r>
      <w:r w:rsidR="009E3220" w:rsidRPr="00387EEA">
        <w:rPr>
          <w:i/>
          <w:color w:val="000000"/>
          <w:lang w:val="pt-BR"/>
        </w:rPr>
        <w:t xml:space="preserve"> của Phòng Giáo dục và Đào tạo huyện Thanh Oai về việc hướng dẫn thực</w:t>
      </w:r>
      <w:r w:rsidR="009E3220" w:rsidRPr="00387EEA">
        <w:rPr>
          <w:i/>
          <w:lang w:val="pt-BR"/>
        </w:rPr>
        <w:t xml:space="preserve"> hiện côn</w:t>
      </w:r>
      <w:r w:rsidR="008F2336" w:rsidRPr="00387EEA">
        <w:rPr>
          <w:i/>
          <w:lang w:val="pt-BR"/>
        </w:rPr>
        <w:t xml:space="preserve">g tác kiểm tra </w:t>
      </w:r>
      <w:r w:rsidR="0023262F" w:rsidRPr="00387EEA">
        <w:rPr>
          <w:i/>
          <w:lang w:val="pt-BR"/>
        </w:rPr>
        <w:t xml:space="preserve">năm học </w:t>
      </w:r>
      <w:r w:rsidR="00387EEA" w:rsidRPr="00387EEA">
        <w:rPr>
          <w:i/>
          <w:lang w:val="pt-BR"/>
        </w:rPr>
        <w:t>2023 – 2024</w:t>
      </w:r>
      <w:r w:rsidR="009E3220" w:rsidRPr="00387EEA">
        <w:rPr>
          <w:i/>
          <w:lang w:val="pt-BR"/>
        </w:rPr>
        <w:t>,</w:t>
      </w:r>
    </w:p>
    <w:p w:rsidR="009E3220" w:rsidRPr="00387EEA" w:rsidRDefault="009E3220" w:rsidP="009E3220">
      <w:pPr>
        <w:widowControl w:val="0"/>
        <w:autoSpaceDE w:val="0"/>
        <w:autoSpaceDN w:val="0"/>
        <w:adjustRightInd w:val="0"/>
        <w:spacing w:before="120" w:after="120" w:line="24" w:lineRule="atLeast"/>
        <w:ind w:firstLine="720"/>
        <w:jc w:val="both"/>
        <w:rPr>
          <w:i/>
          <w:lang w:val="pt-BR"/>
        </w:rPr>
      </w:pPr>
      <w:r w:rsidRPr="00387EEA">
        <w:rPr>
          <w:i/>
          <w:lang w:val="pt-BR"/>
        </w:rPr>
        <w:t xml:space="preserve">Trường </w:t>
      </w:r>
      <w:r w:rsidR="00387EEA" w:rsidRPr="00387EEA">
        <w:rPr>
          <w:i/>
          <w:lang w:val="pt-BR"/>
        </w:rPr>
        <w:t>Tiểu học Hồng</w:t>
      </w:r>
      <w:r w:rsidRPr="00387EEA">
        <w:rPr>
          <w:i/>
          <w:lang w:val="pt-BR"/>
        </w:rPr>
        <w:t xml:space="preserve"> Dương xây dựng Kế hoạch kiểm tra </w:t>
      </w:r>
      <w:r w:rsidR="00DD31CF" w:rsidRPr="00387EEA">
        <w:rPr>
          <w:i/>
          <w:lang w:val="pt-BR"/>
        </w:rPr>
        <w:t xml:space="preserve">nội bộ </w:t>
      </w:r>
      <w:r w:rsidR="00387EEA" w:rsidRPr="00387EEA">
        <w:rPr>
          <w:i/>
          <w:lang w:val="pt-BR"/>
        </w:rPr>
        <w:t>năm học 2023</w:t>
      </w:r>
      <w:r w:rsidR="0023262F" w:rsidRPr="00387EEA">
        <w:rPr>
          <w:i/>
          <w:lang w:val="pt-BR"/>
        </w:rPr>
        <w:t xml:space="preserve"> </w:t>
      </w:r>
      <w:r w:rsidRPr="00387EEA">
        <w:rPr>
          <w:i/>
          <w:lang w:val="pt-BR"/>
        </w:rPr>
        <w:t>-</w:t>
      </w:r>
      <w:r w:rsidR="00387EEA" w:rsidRPr="00387EEA">
        <w:rPr>
          <w:i/>
          <w:lang w:val="pt-BR"/>
        </w:rPr>
        <w:t xml:space="preserve"> 2024</w:t>
      </w:r>
      <w:r w:rsidRPr="00387EEA">
        <w:rPr>
          <w:i/>
          <w:lang w:val="pt-BR"/>
        </w:rPr>
        <w:t xml:space="preserve"> như sau:</w:t>
      </w:r>
    </w:p>
    <w:p w:rsidR="009E7F41" w:rsidRDefault="009E7F41" w:rsidP="009E3220">
      <w:pPr>
        <w:spacing w:before="120" w:after="120" w:line="24" w:lineRule="atLeast"/>
        <w:ind w:firstLine="720"/>
        <w:jc w:val="both"/>
        <w:rPr>
          <w:b/>
          <w:color w:val="000000"/>
        </w:rPr>
      </w:pPr>
      <w:r>
        <w:rPr>
          <w:b/>
          <w:color w:val="000000"/>
        </w:rPr>
        <w:t>I. MỤC ĐÍCH, YÊU CẦU</w:t>
      </w:r>
    </w:p>
    <w:p w:rsidR="009E7F41" w:rsidRDefault="009E7F41" w:rsidP="009E3220">
      <w:pPr>
        <w:spacing w:before="120" w:after="120" w:line="24" w:lineRule="atLeast"/>
        <w:ind w:firstLine="720"/>
        <w:jc w:val="both"/>
        <w:rPr>
          <w:b/>
          <w:color w:val="000000"/>
        </w:rPr>
      </w:pPr>
      <w:r>
        <w:rPr>
          <w:b/>
          <w:color w:val="000000"/>
        </w:rPr>
        <w:t>1. Mục đích</w:t>
      </w:r>
    </w:p>
    <w:p w:rsidR="009E7F41" w:rsidRDefault="009E7F41" w:rsidP="009E3220">
      <w:pPr>
        <w:spacing w:before="120" w:after="120" w:line="24" w:lineRule="atLeast"/>
        <w:ind w:firstLine="720"/>
        <w:jc w:val="both"/>
        <w:rPr>
          <w:color w:val="000000"/>
        </w:rPr>
      </w:pPr>
      <w:r>
        <w:rPr>
          <w:color w:val="000000"/>
        </w:rPr>
        <w:t>Công tác kiểm tra là một hoạt động thường xuyên, nhằm đánh giá thực trạng đội ngũ cán bộ quản lý, giáo viên và nhân viên của nhà trường; chỉ rõ những ưu, khuyết điểm của tập thể, cá nhân; đôn đốc, thúc đẩy hoạt động dạy và học, nâng cao hiệu lực, hiệu quả của công tác quản lý.</w:t>
      </w:r>
    </w:p>
    <w:p w:rsidR="009E7F41" w:rsidRDefault="009E7F41" w:rsidP="009E3220">
      <w:pPr>
        <w:spacing w:before="120" w:after="120" w:line="24" w:lineRule="atLeast"/>
        <w:ind w:firstLine="720"/>
        <w:jc w:val="both"/>
        <w:rPr>
          <w:color w:val="000000"/>
        </w:rPr>
      </w:pPr>
      <w:r>
        <w:rPr>
          <w:color w:val="000000"/>
        </w:rPr>
        <w:t>Công tác kiểm tra nội bộ giúp nhà trường đánh giá tiến độ thực hiện kế hoạch, nhiệm vụ, tìm ra những giải pháp, biệp pháp để đôn đốc, giúp đỡ và điều chỉnh đối tượng kiểm tra, góp phần hoàn thiện, củng cố và phát triển nhà trường. Tìm ra các giải pháp khả thi nâng cao hiệu quả công tác quản lý, chất lượng hoạt động dạy, học, giáo dục; tư vấn, thúc đẩy sự phát triển bền vững, góp phần thực hiện mục tiêu đổi mới căn bản, toàn diện giáo dục và đào tạo.</w:t>
      </w:r>
    </w:p>
    <w:p w:rsidR="00387EEA" w:rsidRDefault="00387EEA" w:rsidP="009E3220">
      <w:pPr>
        <w:spacing w:before="120" w:after="120" w:line="24" w:lineRule="atLeast"/>
        <w:ind w:firstLine="720"/>
        <w:jc w:val="both"/>
        <w:rPr>
          <w:color w:val="000000"/>
        </w:rPr>
      </w:pPr>
      <w:r>
        <w:rPr>
          <w:color w:val="000000"/>
        </w:rPr>
        <w:t>Củng cố và thiết lập trật tự, kỷ cương, góp phần nâng cao chất lượng và hiệu quả hoạt động của nhà trường; triển khai hiệu quả Chương trình giáo dục phổ thông 2018.</w:t>
      </w:r>
    </w:p>
    <w:p w:rsidR="009E7F41" w:rsidRPr="009E7F41" w:rsidRDefault="009E7F41" w:rsidP="009E3220">
      <w:pPr>
        <w:spacing w:before="120" w:after="120" w:line="24" w:lineRule="atLeast"/>
        <w:ind w:firstLine="720"/>
        <w:jc w:val="both"/>
        <w:rPr>
          <w:b/>
          <w:color w:val="000000"/>
        </w:rPr>
      </w:pPr>
      <w:r w:rsidRPr="009E7F41">
        <w:rPr>
          <w:b/>
          <w:color w:val="000000"/>
        </w:rPr>
        <w:t>2. Yêu cầu</w:t>
      </w:r>
    </w:p>
    <w:p w:rsidR="00D74DC0" w:rsidRDefault="00CB1274" w:rsidP="00387EEA">
      <w:pPr>
        <w:spacing w:before="120" w:after="120" w:line="24" w:lineRule="atLeast"/>
        <w:ind w:firstLine="720"/>
        <w:jc w:val="both"/>
        <w:rPr>
          <w:color w:val="000000"/>
        </w:rPr>
      </w:pPr>
      <w:r>
        <w:rPr>
          <w:color w:val="000000"/>
        </w:rPr>
        <w:t>Công tác kiểm tra nội bộ</w:t>
      </w:r>
      <w:r w:rsidR="009E7F41">
        <w:rPr>
          <w:color w:val="000000"/>
        </w:rPr>
        <w:t xml:space="preserve"> đảm bảo tính toàn diện, trực tiếp các nội dung và đối tượng trong đơn vị</w:t>
      </w:r>
      <w:r w:rsidR="00A03326">
        <w:rPr>
          <w:color w:val="000000"/>
        </w:rPr>
        <w:t xml:space="preserve">. Đối với giáo viên, thông qua việc kiểm tra, nhà trường </w:t>
      </w:r>
    </w:p>
    <w:p w:rsidR="00D74DC0" w:rsidRDefault="00D74DC0" w:rsidP="00387EEA">
      <w:pPr>
        <w:spacing w:before="120" w:after="120" w:line="24" w:lineRule="atLeast"/>
        <w:ind w:firstLine="720"/>
        <w:jc w:val="both"/>
        <w:rPr>
          <w:color w:val="000000"/>
        </w:rPr>
        <w:sectPr w:rsidR="00D74DC0" w:rsidSect="00F24D98">
          <w:headerReference w:type="default" r:id="rId7"/>
          <w:pgSz w:w="11907" w:h="16840" w:code="9"/>
          <w:pgMar w:top="1134" w:right="1134" w:bottom="1134" w:left="1701" w:header="720" w:footer="720" w:gutter="0"/>
          <w:pgNumType w:start="2"/>
          <w:cols w:space="720"/>
          <w:docGrid w:linePitch="381"/>
        </w:sectPr>
      </w:pPr>
    </w:p>
    <w:p w:rsidR="009E7F41" w:rsidRDefault="00A03326" w:rsidP="00D74DC0">
      <w:pPr>
        <w:spacing w:before="120" w:after="120" w:line="24" w:lineRule="atLeast"/>
        <w:jc w:val="both"/>
        <w:rPr>
          <w:color w:val="000000"/>
        </w:rPr>
      </w:pPr>
      <w:r>
        <w:rPr>
          <w:color w:val="000000"/>
        </w:rPr>
        <w:lastRenderedPageBreak/>
        <w:t>đánh giá được thực trạng năng lực của mỗi cá nhân, từ đó tư vấn, thúc đẩy, giúp đỡ đội ngũ từng bước hoàn thiện năng lực sư phạm, góp phần nâng cao chất lượng giáo dục. Đối với các tổ chức, bộ phận t</w:t>
      </w:r>
      <w:r w:rsidR="005162C2">
        <w:rPr>
          <w:color w:val="000000"/>
        </w:rPr>
        <w:t>rong nhà trường, thông qua việc</w:t>
      </w:r>
      <w:r w:rsidR="00387EEA">
        <w:rPr>
          <w:color w:val="000000"/>
        </w:rPr>
        <w:t xml:space="preserve"> </w:t>
      </w:r>
      <w:r>
        <w:rPr>
          <w:color w:val="000000"/>
        </w:rPr>
        <w:t>kiểm tra các nội dung, đối chiếu với các quy định để hiệu trưởng nhà trường đánh giá mức độ hoàn thành nhiệm vụ, từ đó điều chỉnh kế hoạch, tư vấn, thúc đẩy tổ chức, đoàn thể tích cực thực hiện nhiệm vụ được giao. Hiệu trưởng nhà trường tự kiểm tra và tự điều chỉnh kế hoạch, quá trình công tác nhằm góp phần hoàn thành mục tiêu, nhiệm vụ nhà trường được giao.</w:t>
      </w:r>
    </w:p>
    <w:p w:rsidR="00CB1274" w:rsidRDefault="00CB1274" w:rsidP="009E3220">
      <w:pPr>
        <w:spacing w:before="120" w:after="120" w:line="24" w:lineRule="atLeast"/>
        <w:ind w:firstLine="720"/>
        <w:jc w:val="both"/>
        <w:rPr>
          <w:color w:val="000000"/>
        </w:rPr>
      </w:pPr>
      <w:r>
        <w:rPr>
          <w:color w:val="000000"/>
        </w:rPr>
        <w:t>Công tác kiểm tra nội bộ tại nhà trường được thực hiện trên nguyên tắc: hiệu trưởng vừa là chủ thể kiểm tra (kiểm tra cấp dưới theo chức năng nhiệm vụ quản lý nhà nước về giáo dục) vừa là đối tượng kiểm tra (công khai hóa các hoạt động, các thông tin quản lý đơn vị để Ban kiểm tra nội bộ kiểm tra).</w:t>
      </w:r>
    </w:p>
    <w:p w:rsidR="00CB1274" w:rsidRPr="009E7F41" w:rsidRDefault="00CB1274" w:rsidP="009E3220">
      <w:pPr>
        <w:spacing w:before="120" w:after="120" w:line="24" w:lineRule="atLeast"/>
        <w:ind w:firstLine="720"/>
        <w:jc w:val="both"/>
        <w:rPr>
          <w:color w:val="000000"/>
        </w:rPr>
      </w:pPr>
      <w:r>
        <w:rPr>
          <w:color w:val="000000"/>
        </w:rPr>
        <w:t xml:space="preserve">Nội dung kiểm tra phù hợp với nhiệm vụ đã được phân công cho tập thể, cá nhân, gắn với yêu cầu đánh giá cán bộ quản lý, giáo viên theo chuẩn nghề nghiệp và các văn bản quy phạm pháp luật khác có liên quan. </w:t>
      </w:r>
    </w:p>
    <w:p w:rsidR="00CB1274" w:rsidRDefault="009E3220" w:rsidP="009E3220">
      <w:pPr>
        <w:spacing w:before="120" w:after="120" w:line="24" w:lineRule="atLeast"/>
        <w:ind w:firstLine="720"/>
        <w:jc w:val="both"/>
        <w:rPr>
          <w:b/>
          <w:color w:val="000000"/>
        </w:rPr>
      </w:pPr>
      <w:r w:rsidRPr="00437443">
        <w:rPr>
          <w:b/>
          <w:color w:val="000000"/>
        </w:rPr>
        <w:t>I</w:t>
      </w:r>
      <w:r w:rsidR="00CB1274">
        <w:rPr>
          <w:b/>
          <w:color w:val="000000"/>
        </w:rPr>
        <w:t>I</w:t>
      </w:r>
      <w:r w:rsidRPr="00437443">
        <w:rPr>
          <w:b/>
          <w:color w:val="000000"/>
        </w:rPr>
        <w:t>.</w:t>
      </w:r>
      <w:r w:rsidRPr="00437443">
        <w:rPr>
          <w:color w:val="000000"/>
        </w:rPr>
        <w:t xml:space="preserve"> </w:t>
      </w:r>
      <w:r w:rsidRPr="00437443">
        <w:rPr>
          <w:b/>
          <w:color w:val="000000"/>
        </w:rPr>
        <w:t>NHIỆM VỤ</w:t>
      </w:r>
    </w:p>
    <w:p w:rsidR="00CB1274" w:rsidRDefault="00CB1274" w:rsidP="009E3220">
      <w:pPr>
        <w:spacing w:before="120" w:after="120" w:line="24" w:lineRule="atLeast"/>
        <w:ind w:firstLine="720"/>
        <w:jc w:val="both"/>
        <w:rPr>
          <w:color w:val="000000"/>
        </w:rPr>
      </w:pPr>
      <w:r>
        <w:rPr>
          <w:color w:val="000000"/>
        </w:rPr>
        <w:t>Nhà trường thành lập một Ban kiểm tra nội bộ đủ năng lực để tham mưu, phối hợp và triển khai thực hiện nhiệm vụ kiểm tra. Từng bước nâng cao nhận thức của đội ngũ cán bộ, giáo viên, nhân viên, trước hết là các thành viên Ban kiểm tra nội bộ</w:t>
      </w:r>
      <w:r w:rsidR="00B625C5">
        <w:rPr>
          <w:color w:val="000000"/>
        </w:rPr>
        <w:t xml:space="preserve"> về các quy định trong quản lý nhà nước về giáo dục, góp phần thực hiện quy chế dân chủ ở cơ sở.</w:t>
      </w:r>
    </w:p>
    <w:p w:rsidR="00B625C5" w:rsidRDefault="00B625C5" w:rsidP="009E3220">
      <w:pPr>
        <w:spacing w:before="120" w:after="120" w:line="24" w:lineRule="atLeast"/>
        <w:ind w:firstLine="720"/>
        <w:jc w:val="both"/>
        <w:rPr>
          <w:color w:val="000000"/>
        </w:rPr>
      </w:pPr>
      <w:r>
        <w:rPr>
          <w:color w:val="000000"/>
        </w:rPr>
        <w:t>Ban kiểm tra nội bộ của nhà trường xây dựng kế hoạch kiểm tra sát thực tiễn, đảm bảo tính thường xuyên, liên tục và có tác dụng thúc đẩy các hoạt động giáo dục trong nhà trường.</w:t>
      </w:r>
    </w:p>
    <w:p w:rsidR="00B625C5" w:rsidRDefault="00B625C5" w:rsidP="009E3220">
      <w:pPr>
        <w:spacing w:before="120" w:after="120" w:line="24" w:lineRule="atLeast"/>
        <w:ind w:firstLine="720"/>
        <w:jc w:val="both"/>
        <w:rPr>
          <w:color w:val="000000"/>
        </w:rPr>
      </w:pPr>
      <w:r>
        <w:rPr>
          <w:color w:val="000000"/>
        </w:rPr>
        <w:t>Dưới sự điều hành của hiệu trưởng, Ban kiểm tra nội bộ tổ chức thực hiện có hiệu quả công tác kiểm tra theo kế hoạch, đảm bảo đầy đủ các nội dung kiểm tra, thực hiện đúng mục tiêu; tránh bệnh hình thức, đối phó, không hiệu quả.</w:t>
      </w:r>
    </w:p>
    <w:p w:rsidR="00B625C5" w:rsidRDefault="00B625C5" w:rsidP="009E3220">
      <w:pPr>
        <w:spacing w:before="120" w:after="120" w:line="24" w:lineRule="atLeast"/>
        <w:ind w:firstLine="720"/>
        <w:jc w:val="both"/>
        <w:rPr>
          <w:color w:val="000000"/>
        </w:rPr>
      </w:pPr>
      <w:r>
        <w:rPr>
          <w:color w:val="000000"/>
        </w:rPr>
        <w:t xml:space="preserve">Ban kiểm tra nội bộ kết hợp chặt chẽ với Ban thanh tra nhân dân để giải quyết kịp thời các nội dung liên quan; kiến nghị với hiệu trưởng, đại diện các tổ chức đoàn thể xử lý đúng thẩm quyền kết quả kiểm tra, ngăn ngừa và xử lý kịp thời ngay từ nhà trường các </w:t>
      </w:r>
      <w:r w:rsidR="00AD4E13">
        <w:rPr>
          <w:color w:val="000000"/>
        </w:rPr>
        <w:t>hạn chế, thiếu xót.</w:t>
      </w:r>
    </w:p>
    <w:p w:rsidR="00AD4E13" w:rsidRDefault="00AD4E13" w:rsidP="009E3220">
      <w:pPr>
        <w:spacing w:before="120" w:after="120" w:line="24" w:lineRule="atLeast"/>
        <w:ind w:firstLine="720"/>
        <w:jc w:val="both"/>
        <w:rPr>
          <w:color w:val="000000"/>
        </w:rPr>
      </w:pPr>
      <w:r>
        <w:rPr>
          <w:color w:val="000000"/>
        </w:rPr>
        <w:t>Định kì đánh giá tiến độ, kết quả thực hiện để kịp thời điều chỉnh, bổ sung, rút kinh nghiệm trong công tác kiểm tra nội bộ cho những năm tiếp theo.</w:t>
      </w:r>
    </w:p>
    <w:p w:rsidR="00AD4E13" w:rsidRDefault="00932112" w:rsidP="009E3220">
      <w:pPr>
        <w:widowControl w:val="0"/>
        <w:tabs>
          <w:tab w:val="left" w:pos="567"/>
        </w:tabs>
        <w:spacing w:before="120" w:after="120" w:line="24" w:lineRule="atLeast"/>
        <w:ind w:firstLine="567"/>
        <w:jc w:val="both"/>
        <w:rPr>
          <w:b/>
          <w:color w:val="000000"/>
          <w:spacing w:val="-4"/>
        </w:rPr>
      </w:pPr>
      <w:r>
        <w:rPr>
          <w:b/>
          <w:color w:val="000000"/>
          <w:spacing w:val="-4"/>
        </w:rPr>
        <w:tab/>
      </w:r>
      <w:r w:rsidR="00AD4E13">
        <w:rPr>
          <w:b/>
          <w:color w:val="000000"/>
          <w:spacing w:val="-4"/>
        </w:rPr>
        <w:t>III. NỘI DUNG KIỂM TRA</w:t>
      </w:r>
    </w:p>
    <w:p w:rsidR="009E3220" w:rsidRPr="00437443" w:rsidRDefault="00AD4E13" w:rsidP="009E3220">
      <w:pPr>
        <w:widowControl w:val="0"/>
        <w:tabs>
          <w:tab w:val="left" w:pos="567"/>
        </w:tabs>
        <w:spacing w:before="120" w:after="120" w:line="24" w:lineRule="atLeast"/>
        <w:ind w:firstLine="567"/>
        <w:jc w:val="both"/>
        <w:rPr>
          <w:color w:val="000000"/>
        </w:rPr>
      </w:pPr>
      <w:r>
        <w:rPr>
          <w:color w:val="000000"/>
        </w:rPr>
        <w:tab/>
      </w:r>
      <w:r w:rsidR="009E3220" w:rsidRPr="00437443">
        <w:rPr>
          <w:color w:val="000000"/>
        </w:rPr>
        <w:t>- Hiệu trưởng quán triệt và phổ biến đến toàn thể cán bộ, giáo viên, nhân viên các văn bản h</w:t>
      </w:r>
      <w:r w:rsidR="009E3220">
        <w:rPr>
          <w:color w:val="000000"/>
        </w:rPr>
        <w:t xml:space="preserve">ướng dẫn về công tác </w:t>
      </w:r>
      <w:r w:rsidR="009E3220" w:rsidRPr="00437443">
        <w:rPr>
          <w:color w:val="000000"/>
        </w:rPr>
        <w:t xml:space="preserve">kiểm tra, công tác KTNB, các văn bản có liên quan của Sở GDĐT, </w:t>
      </w:r>
      <w:r w:rsidR="009E3220">
        <w:rPr>
          <w:color w:val="000000"/>
        </w:rPr>
        <w:t>Phòng GD&amp;ĐT</w:t>
      </w:r>
      <w:r w:rsidR="009E3220" w:rsidRPr="00437443">
        <w:rPr>
          <w:color w:val="000000"/>
        </w:rPr>
        <w:t xml:space="preserve"> và cơ quan quản lý nhà nước về giáo dục.</w:t>
      </w:r>
    </w:p>
    <w:p w:rsidR="009E3220" w:rsidRPr="00581F7F" w:rsidRDefault="00932112" w:rsidP="009E3220">
      <w:pPr>
        <w:widowControl w:val="0"/>
        <w:tabs>
          <w:tab w:val="left" w:pos="567"/>
        </w:tabs>
        <w:spacing w:before="120" w:after="120" w:line="24" w:lineRule="atLeast"/>
        <w:ind w:firstLine="567"/>
        <w:jc w:val="both"/>
        <w:rPr>
          <w:color w:val="000000"/>
        </w:rPr>
      </w:pPr>
      <w:r>
        <w:rPr>
          <w:color w:val="000000"/>
        </w:rPr>
        <w:tab/>
      </w:r>
      <w:r w:rsidR="003F0E58">
        <w:rPr>
          <w:color w:val="000000"/>
        </w:rPr>
        <w:t xml:space="preserve">- Xây </w:t>
      </w:r>
      <w:r w:rsidR="009E3220">
        <w:rPr>
          <w:color w:val="000000"/>
        </w:rPr>
        <w:t xml:space="preserve">dựng kế </w:t>
      </w:r>
      <w:r w:rsidR="007E6932">
        <w:rPr>
          <w:color w:val="000000"/>
        </w:rPr>
        <w:t xml:space="preserve">hoạch Kiểm tra nhà trường số </w:t>
      </w:r>
      <w:r w:rsidR="00387EEA">
        <w:rPr>
          <w:color w:val="000000"/>
        </w:rPr>
        <w:t>120/KH-THHD ngày 26</w:t>
      </w:r>
      <w:r w:rsidR="007E6932" w:rsidRPr="00581F7F">
        <w:rPr>
          <w:color w:val="000000"/>
        </w:rPr>
        <w:t>/9/202</w:t>
      </w:r>
      <w:r w:rsidR="00387EEA">
        <w:rPr>
          <w:color w:val="000000"/>
        </w:rPr>
        <w:t>3 của Trường Tiểu học Hồng</w:t>
      </w:r>
      <w:r w:rsidR="009E3220" w:rsidRPr="00581F7F">
        <w:rPr>
          <w:color w:val="000000"/>
        </w:rPr>
        <w:t xml:space="preserve"> Dương theo đúng hướng dẫn của Phòng GD&amp;ĐT</w:t>
      </w:r>
      <w:r w:rsidR="006D5DD6" w:rsidRPr="00581F7F">
        <w:rPr>
          <w:color w:val="000000"/>
        </w:rPr>
        <w:t xml:space="preserve"> về công tác Kiểm tra</w:t>
      </w:r>
      <w:r w:rsidR="009E3220" w:rsidRPr="00581F7F">
        <w:rPr>
          <w:color w:val="000000"/>
        </w:rPr>
        <w:t xml:space="preserve"> trường học.</w:t>
      </w:r>
    </w:p>
    <w:p w:rsidR="009E3220" w:rsidRDefault="00932112" w:rsidP="009E3220">
      <w:pPr>
        <w:widowControl w:val="0"/>
        <w:tabs>
          <w:tab w:val="left" w:pos="567"/>
        </w:tabs>
        <w:spacing w:before="120" w:after="120" w:line="24" w:lineRule="atLeast"/>
        <w:ind w:firstLine="567"/>
        <w:jc w:val="both"/>
        <w:rPr>
          <w:color w:val="000000"/>
        </w:rPr>
      </w:pPr>
      <w:r>
        <w:rPr>
          <w:color w:val="000000"/>
          <w:lang w:eastAsia="vi-VN" w:bidi="vi-VN"/>
        </w:rPr>
        <w:lastRenderedPageBreak/>
        <w:tab/>
      </w:r>
      <w:r w:rsidR="009E3220" w:rsidRPr="00437443">
        <w:rPr>
          <w:color w:val="000000"/>
          <w:lang w:eastAsia="vi-VN" w:bidi="vi-VN"/>
        </w:rPr>
        <w:t xml:space="preserve">- </w:t>
      </w:r>
      <w:r w:rsidR="009E3220" w:rsidRPr="00437443">
        <w:rPr>
          <w:color w:val="000000"/>
        </w:rPr>
        <w:t>Triển khai hoạt động tự kiểm tra và đánh giá kết quả để kịp thời có những biện pháp hiệu quả nhằm nâng cao chất lượng giáo dục toàn diện, chất lượng quản lý nhà trường.</w:t>
      </w:r>
    </w:p>
    <w:p w:rsidR="00932112" w:rsidRPr="00932112" w:rsidRDefault="00CE0F54" w:rsidP="00932112">
      <w:pPr>
        <w:spacing w:before="120" w:after="120" w:line="24" w:lineRule="atLeast"/>
        <w:ind w:firstLine="720"/>
        <w:jc w:val="both"/>
        <w:rPr>
          <w:b/>
          <w:lang w:val="pt-BR"/>
        </w:rPr>
      </w:pPr>
      <w:r>
        <w:rPr>
          <w:b/>
          <w:lang w:val="pt-BR"/>
        </w:rPr>
        <w:t>1</w:t>
      </w:r>
      <w:r w:rsidR="00932112" w:rsidRPr="00932112">
        <w:rPr>
          <w:b/>
          <w:lang w:val="pt-BR"/>
        </w:rPr>
        <w:t>. Kiểm tra việc thực hiện nhiệm vụ của giáo viên:</w:t>
      </w:r>
    </w:p>
    <w:p w:rsidR="00932112" w:rsidRPr="00280110" w:rsidRDefault="00280110" w:rsidP="00932112">
      <w:pPr>
        <w:spacing w:before="120" w:after="120" w:line="24" w:lineRule="atLeast"/>
        <w:ind w:firstLine="720"/>
        <w:jc w:val="both"/>
        <w:rPr>
          <w:i/>
          <w:lang w:val="pt-BR"/>
        </w:rPr>
      </w:pPr>
      <w:r>
        <w:rPr>
          <w:i/>
          <w:lang w:val="pt-BR"/>
        </w:rPr>
        <w:t>- Kiểm tra toàn diện giáo viên:</w:t>
      </w:r>
      <w:r>
        <w:rPr>
          <w:lang w:val="pt-BR"/>
        </w:rPr>
        <w:t xml:space="preserve"> Kiểm tra về phẩm chất chính trị, đạo đức, lối sống, ý thưc tổ chức kỷ luật; Việc thực hiện quy chế chuyên môn theo hướng đổi mới: Hồ sơ giáo viên, việc thực hiện chương trình</w:t>
      </w:r>
      <w:r w:rsidR="008E0FB6">
        <w:rPr>
          <w:lang w:val="pt-BR"/>
        </w:rPr>
        <w:t>, nội dung, kế hoạch dạy học, quy đinh về dạy thêm học thêm; việc đổi mới phương pháp dạy học và đổi mới về kiểm tra đánh giấ; việc sử dụng thiết bị dạy học, làm đồ  dùng dạy học; việc tham gia sinh hoạt tổ, nhóm chuyên môn, việc tự học, tự bồi dưỡng để nâng cao trình độ chuyên môn nghiệp vụ; việc giảng dạy của giáo viên thông quan dự giờ, thăm lớp, kết quả khảo sát; thực hiện các nhiệm vụ khác được giao; khả năng phát triển của giáo viên</w:t>
      </w:r>
      <w:r w:rsidR="00932112" w:rsidRPr="00280110">
        <w:rPr>
          <w:i/>
          <w:lang w:val="pt-BR"/>
        </w:rPr>
        <w:t>.</w:t>
      </w:r>
    </w:p>
    <w:p w:rsidR="00280110" w:rsidRDefault="00280110" w:rsidP="00280110">
      <w:pPr>
        <w:spacing w:before="120" w:after="120" w:line="24" w:lineRule="atLeast"/>
        <w:ind w:firstLine="567"/>
        <w:jc w:val="both"/>
        <w:rPr>
          <w:lang w:val="es-BO"/>
        </w:rPr>
      </w:pPr>
      <w:r>
        <w:rPr>
          <w:lang w:val="es-BO"/>
        </w:rPr>
        <w:t>Trong năm học</w:t>
      </w:r>
      <w:r w:rsidR="008E0FB6">
        <w:rPr>
          <w:lang w:val="es-BO"/>
        </w:rPr>
        <w:t>, nhà trường</w:t>
      </w:r>
      <w:r w:rsidR="00072BAC">
        <w:rPr>
          <w:lang w:val="es-BO"/>
        </w:rPr>
        <w:t xml:space="preserve"> sẽ kiểm </w:t>
      </w:r>
      <w:r w:rsidR="00387EEA">
        <w:rPr>
          <w:lang w:val="es-BO"/>
        </w:rPr>
        <w:t>tra 14 giáo viên, đạt tỉ lệ 33,3</w:t>
      </w:r>
      <w:r>
        <w:rPr>
          <w:lang w:val="es-BO"/>
        </w:rPr>
        <w:t>% so với tổng số giáo viên hiện có.</w:t>
      </w:r>
      <w:r w:rsidR="008E0FB6">
        <w:rPr>
          <w:lang w:val="es-BO"/>
        </w:rPr>
        <w:t xml:space="preserve"> Các giáo viên được kiểm tra:</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464"/>
        <w:gridCol w:w="864"/>
        <w:gridCol w:w="867"/>
        <w:gridCol w:w="2168"/>
        <w:gridCol w:w="1487"/>
        <w:gridCol w:w="1253"/>
      </w:tblGrid>
      <w:tr w:rsidR="00280110" w:rsidRPr="00492642" w:rsidTr="00387EEA">
        <w:trPr>
          <w:jc w:val="center"/>
        </w:trPr>
        <w:tc>
          <w:tcPr>
            <w:tcW w:w="564" w:type="dxa"/>
            <w:vAlign w:val="center"/>
          </w:tcPr>
          <w:p w:rsidR="00280110" w:rsidRPr="004D78CC" w:rsidRDefault="00280110" w:rsidP="00FB675A">
            <w:pPr>
              <w:spacing w:line="24" w:lineRule="atLeast"/>
              <w:jc w:val="center"/>
              <w:rPr>
                <w:b/>
                <w:sz w:val="26"/>
                <w:szCs w:val="26"/>
              </w:rPr>
            </w:pPr>
            <w:r w:rsidRPr="004D78CC">
              <w:rPr>
                <w:b/>
                <w:sz w:val="26"/>
                <w:szCs w:val="26"/>
              </w:rPr>
              <w:t>TT</w:t>
            </w:r>
          </w:p>
        </w:tc>
        <w:tc>
          <w:tcPr>
            <w:tcW w:w="2562" w:type="dxa"/>
            <w:vAlign w:val="center"/>
          </w:tcPr>
          <w:p w:rsidR="00280110" w:rsidRPr="004D78CC" w:rsidRDefault="00280110" w:rsidP="00FB675A">
            <w:pPr>
              <w:spacing w:line="24" w:lineRule="atLeast"/>
              <w:jc w:val="center"/>
              <w:rPr>
                <w:b/>
                <w:sz w:val="26"/>
                <w:szCs w:val="26"/>
              </w:rPr>
            </w:pPr>
            <w:r w:rsidRPr="004D78CC">
              <w:rPr>
                <w:b/>
                <w:sz w:val="26"/>
                <w:szCs w:val="26"/>
              </w:rPr>
              <w:t>Họ và tên GV</w:t>
            </w:r>
          </w:p>
        </w:tc>
        <w:tc>
          <w:tcPr>
            <w:tcW w:w="872" w:type="dxa"/>
            <w:vAlign w:val="center"/>
          </w:tcPr>
          <w:p w:rsidR="00280110" w:rsidRPr="004D78CC" w:rsidRDefault="00280110" w:rsidP="00FB675A">
            <w:pPr>
              <w:spacing w:line="24" w:lineRule="atLeast"/>
              <w:jc w:val="center"/>
              <w:rPr>
                <w:b/>
                <w:sz w:val="26"/>
                <w:szCs w:val="26"/>
              </w:rPr>
            </w:pPr>
            <w:r w:rsidRPr="004D78CC">
              <w:rPr>
                <w:b/>
                <w:sz w:val="26"/>
                <w:szCs w:val="26"/>
              </w:rPr>
              <w:t>Năm sinh</w:t>
            </w:r>
          </w:p>
        </w:tc>
        <w:tc>
          <w:tcPr>
            <w:tcW w:w="867" w:type="dxa"/>
            <w:vAlign w:val="center"/>
          </w:tcPr>
          <w:p w:rsidR="00280110" w:rsidRDefault="00280110" w:rsidP="00FB675A">
            <w:pPr>
              <w:spacing w:line="24" w:lineRule="atLeast"/>
              <w:jc w:val="center"/>
              <w:rPr>
                <w:b/>
                <w:sz w:val="26"/>
                <w:szCs w:val="26"/>
              </w:rPr>
            </w:pPr>
            <w:r w:rsidRPr="004D78CC">
              <w:rPr>
                <w:b/>
                <w:sz w:val="26"/>
                <w:szCs w:val="26"/>
              </w:rPr>
              <w:t>Trình độ</w:t>
            </w:r>
          </w:p>
          <w:p w:rsidR="00280110" w:rsidRPr="004D78CC" w:rsidRDefault="00280110" w:rsidP="00FB675A">
            <w:pPr>
              <w:spacing w:line="24" w:lineRule="atLeast"/>
              <w:jc w:val="center"/>
              <w:rPr>
                <w:b/>
                <w:sz w:val="26"/>
                <w:szCs w:val="26"/>
              </w:rPr>
            </w:pPr>
            <w:r w:rsidRPr="004D78CC">
              <w:rPr>
                <w:b/>
                <w:sz w:val="26"/>
                <w:szCs w:val="26"/>
              </w:rPr>
              <w:t>CM</w:t>
            </w:r>
          </w:p>
        </w:tc>
        <w:tc>
          <w:tcPr>
            <w:tcW w:w="2252" w:type="dxa"/>
            <w:vAlign w:val="center"/>
          </w:tcPr>
          <w:p w:rsidR="00280110" w:rsidRDefault="00280110" w:rsidP="00FB675A">
            <w:pPr>
              <w:spacing w:line="24" w:lineRule="atLeast"/>
              <w:jc w:val="center"/>
              <w:rPr>
                <w:b/>
                <w:sz w:val="26"/>
                <w:szCs w:val="26"/>
              </w:rPr>
            </w:pPr>
            <w:r w:rsidRPr="004D78CC">
              <w:rPr>
                <w:b/>
                <w:sz w:val="26"/>
                <w:szCs w:val="26"/>
              </w:rPr>
              <w:t>Nhiệm vụ</w:t>
            </w:r>
          </w:p>
          <w:p w:rsidR="00280110" w:rsidRPr="004D78CC" w:rsidRDefault="00280110" w:rsidP="00FB675A">
            <w:pPr>
              <w:spacing w:line="24" w:lineRule="atLeast"/>
              <w:jc w:val="center"/>
              <w:rPr>
                <w:b/>
                <w:sz w:val="26"/>
                <w:szCs w:val="26"/>
              </w:rPr>
            </w:pPr>
            <w:r w:rsidRPr="004D78CC">
              <w:rPr>
                <w:b/>
                <w:sz w:val="26"/>
                <w:szCs w:val="26"/>
              </w:rPr>
              <w:t>được phân công</w:t>
            </w:r>
          </w:p>
        </w:tc>
        <w:tc>
          <w:tcPr>
            <w:tcW w:w="1297" w:type="dxa"/>
            <w:vAlign w:val="center"/>
          </w:tcPr>
          <w:p w:rsidR="00280110" w:rsidRPr="004D78CC" w:rsidRDefault="00280110" w:rsidP="00FB675A">
            <w:pPr>
              <w:spacing w:line="24" w:lineRule="atLeast"/>
              <w:jc w:val="center"/>
              <w:rPr>
                <w:b/>
                <w:sz w:val="26"/>
                <w:szCs w:val="26"/>
              </w:rPr>
            </w:pPr>
            <w:r w:rsidRPr="004D78CC">
              <w:rPr>
                <w:b/>
                <w:sz w:val="26"/>
                <w:szCs w:val="26"/>
              </w:rPr>
              <w:t>Thời điểm</w:t>
            </w:r>
          </w:p>
          <w:p w:rsidR="00280110" w:rsidRPr="004D78CC" w:rsidRDefault="00280110" w:rsidP="00FB675A">
            <w:pPr>
              <w:spacing w:line="24" w:lineRule="atLeast"/>
              <w:jc w:val="center"/>
              <w:rPr>
                <w:b/>
                <w:sz w:val="26"/>
                <w:szCs w:val="26"/>
              </w:rPr>
            </w:pPr>
            <w:r w:rsidRPr="004D78CC">
              <w:rPr>
                <w:b/>
                <w:sz w:val="26"/>
                <w:szCs w:val="26"/>
              </w:rPr>
              <w:t xml:space="preserve">KT </w:t>
            </w:r>
            <w:r w:rsidRPr="004D78CC">
              <w:rPr>
                <w:sz w:val="26"/>
                <w:szCs w:val="26"/>
              </w:rPr>
              <w:t>(tháng/năm)</w:t>
            </w:r>
          </w:p>
        </w:tc>
        <w:tc>
          <w:tcPr>
            <w:tcW w:w="1253" w:type="dxa"/>
            <w:vAlign w:val="center"/>
          </w:tcPr>
          <w:p w:rsidR="00280110" w:rsidRPr="004D78CC" w:rsidRDefault="00280110" w:rsidP="00FB675A">
            <w:pPr>
              <w:spacing w:line="24" w:lineRule="atLeast"/>
              <w:jc w:val="center"/>
              <w:rPr>
                <w:b/>
                <w:sz w:val="26"/>
                <w:szCs w:val="26"/>
              </w:rPr>
            </w:pPr>
            <w:r w:rsidRPr="004D78CC">
              <w:rPr>
                <w:b/>
                <w:sz w:val="26"/>
                <w:szCs w:val="26"/>
              </w:rPr>
              <w:t>Người/bộ phận KT</w:t>
            </w:r>
          </w:p>
        </w:tc>
      </w:tr>
      <w:tr w:rsidR="00280110" w:rsidRPr="00A43856" w:rsidTr="00387EEA">
        <w:trPr>
          <w:jc w:val="center"/>
        </w:trPr>
        <w:tc>
          <w:tcPr>
            <w:tcW w:w="564" w:type="dxa"/>
          </w:tcPr>
          <w:p w:rsidR="00280110" w:rsidRPr="001048B0" w:rsidRDefault="00280110" w:rsidP="00087589">
            <w:pPr>
              <w:spacing w:before="100" w:after="120" w:line="24" w:lineRule="atLeast"/>
              <w:jc w:val="center"/>
              <w:rPr>
                <w:sz w:val="26"/>
              </w:rPr>
            </w:pPr>
            <w:r w:rsidRPr="001048B0">
              <w:rPr>
                <w:sz w:val="26"/>
              </w:rPr>
              <w:t>1</w:t>
            </w:r>
          </w:p>
        </w:tc>
        <w:tc>
          <w:tcPr>
            <w:tcW w:w="2562" w:type="dxa"/>
          </w:tcPr>
          <w:p w:rsidR="00280110" w:rsidRPr="001048B0" w:rsidRDefault="00387EEA" w:rsidP="004D2D33">
            <w:pPr>
              <w:spacing w:before="100" w:after="120" w:line="24" w:lineRule="atLeast"/>
              <w:jc w:val="both"/>
              <w:rPr>
                <w:sz w:val="26"/>
              </w:rPr>
            </w:pPr>
            <w:r w:rsidRPr="001048B0">
              <w:rPr>
                <w:sz w:val="26"/>
              </w:rPr>
              <w:t>Nguyễn Thị Vân Thu</w:t>
            </w:r>
          </w:p>
        </w:tc>
        <w:tc>
          <w:tcPr>
            <w:tcW w:w="872" w:type="dxa"/>
          </w:tcPr>
          <w:p w:rsidR="00280110" w:rsidRPr="001048B0" w:rsidRDefault="00280110" w:rsidP="004D2D33">
            <w:pPr>
              <w:spacing w:before="100" w:after="120" w:line="24" w:lineRule="atLeast"/>
              <w:jc w:val="both"/>
              <w:rPr>
                <w:sz w:val="26"/>
              </w:rPr>
            </w:pPr>
            <w:r w:rsidRPr="001048B0">
              <w:rPr>
                <w:sz w:val="26"/>
              </w:rPr>
              <w:t>19</w:t>
            </w:r>
            <w:r w:rsidR="00387EEA" w:rsidRPr="001048B0">
              <w:rPr>
                <w:sz w:val="26"/>
              </w:rPr>
              <w:t>71</w:t>
            </w:r>
          </w:p>
        </w:tc>
        <w:tc>
          <w:tcPr>
            <w:tcW w:w="867" w:type="dxa"/>
          </w:tcPr>
          <w:p w:rsidR="00280110" w:rsidRPr="001048B0" w:rsidRDefault="00F002E7" w:rsidP="00591BEB">
            <w:pPr>
              <w:spacing w:before="100" w:after="120" w:line="24" w:lineRule="atLeast"/>
              <w:jc w:val="center"/>
              <w:rPr>
                <w:sz w:val="26"/>
                <w:szCs w:val="26"/>
              </w:rPr>
            </w:pPr>
            <w:r w:rsidRPr="001048B0">
              <w:rPr>
                <w:sz w:val="26"/>
                <w:szCs w:val="26"/>
              </w:rPr>
              <w:t>CĐ</w:t>
            </w:r>
          </w:p>
        </w:tc>
        <w:tc>
          <w:tcPr>
            <w:tcW w:w="2252" w:type="dxa"/>
          </w:tcPr>
          <w:p w:rsidR="00280110" w:rsidRPr="001048B0" w:rsidRDefault="00280110" w:rsidP="00591BEB">
            <w:pPr>
              <w:spacing w:before="100" w:after="120" w:line="24" w:lineRule="atLeast"/>
              <w:jc w:val="center"/>
              <w:rPr>
                <w:sz w:val="26"/>
              </w:rPr>
            </w:pPr>
            <w:r w:rsidRPr="001048B0">
              <w:rPr>
                <w:sz w:val="26"/>
              </w:rPr>
              <w:t xml:space="preserve">CN lớp </w:t>
            </w:r>
            <w:r w:rsidR="00A9097A" w:rsidRPr="001048B0">
              <w:rPr>
                <w:sz w:val="26"/>
              </w:rPr>
              <w:t>1</w:t>
            </w:r>
            <w:r w:rsidR="00F002E7" w:rsidRPr="001048B0">
              <w:rPr>
                <w:sz w:val="26"/>
              </w:rPr>
              <w:t>A1</w:t>
            </w:r>
          </w:p>
        </w:tc>
        <w:tc>
          <w:tcPr>
            <w:tcW w:w="1297" w:type="dxa"/>
          </w:tcPr>
          <w:p w:rsidR="00280110" w:rsidRPr="001048B0" w:rsidRDefault="00FE0C07" w:rsidP="00591BEB">
            <w:pPr>
              <w:spacing w:before="100" w:after="120" w:line="24" w:lineRule="atLeast"/>
              <w:jc w:val="center"/>
              <w:rPr>
                <w:sz w:val="26"/>
              </w:rPr>
            </w:pPr>
            <w:r>
              <w:rPr>
                <w:sz w:val="26"/>
              </w:rPr>
              <w:t>10</w:t>
            </w:r>
            <w:r w:rsidR="00280110" w:rsidRPr="001048B0">
              <w:rPr>
                <w:sz w:val="26"/>
              </w:rPr>
              <w:t>/202</w:t>
            </w:r>
            <w:r w:rsidR="00FB675A" w:rsidRPr="001048B0">
              <w:rPr>
                <w:sz w:val="26"/>
              </w:rPr>
              <w:t>3</w:t>
            </w:r>
          </w:p>
        </w:tc>
        <w:tc>
          <w:tcPr>
            <w:tcW w:w="1253" w:type="dxa"/>
          </w:tcPr>
          <w:p w:rsidR="00280110" w:rsidRPr="001048B0" w:rsidRDefault="00280110" w:rsidP="00591BEB">
            <w:pPr>
              <w:spacing w:before="100" w:after="120" w:line="24" w:lineRule="atLeast"/>
              <w:jc w:val="center"/>
              <w:rPr>
                <w:sz w:val="26"/>
              </w:rPr>
            </w:pPr>
            <w:r w:rsidRPr="001048B0">
              <w:rPr>
                <w:sz w:val="26"/>
              </w:rPr>
              <w:t>BGH</w:t>
            </w:r>
          </w:p>
        </w:tc>
      </w:tr>
      <w:tr w:rsidR="00280110" w:rsidRPr="00A43856" w:rsidTr="00387EEA">
        <w:trPr>
          <w:jc w:val="center"/>
        </w:trPr>
        <w:tc>
          <w:tcPr>
            <w:tcW w:w="564" w:type="dxa"/>
          </w:tcPr>
          <w:p w:rsidR="00280110" w:rsidRPr="001048B0" w:rsidRDefault="00280110" w:rsidP="00087589">
            <w:pPr>
              <w:spacing w:before="100" w:after="120" w:line="24" w:lineRule="atLeast"/>
              <w:jc w:val="center"/>
              <w:rPr>
                <w:sz w:val="26"/>
              </w:rPr>
            </w:pPr>
            <w:r w:rsidRPr="001048B0">
              <w:rPr>
                <w:sz w:val="26"/>
              </w:rPr>
              <w:t>2</w:t>
            </w:r>
          </w:p>
        </w:tc>
        <w:tc>
          <w:tcPr>
            <w:tcW w:w="2562" w:type="dxa"/>
          </w:tcPr>
          <w:p w:rsidR="00280110" w:rsidRPr="001048B0" w:rsidRDefault="00387EEA" w:rsidP="004D2D33">
            <w:pPr>
              <w:spacing w:before="100" w:after="120" w:line="24" w:lineRule="atLeast"/>
              <w:jc w:val="both"/>
              <w:rPr>
                <w:sz w:val="26"/>
              </w:rPr>
            </w:pPr>
            <w:r w:rsidRPr="001048B0">
              <w:rPr>
                <w:sz w:val="26"/>
              </w:rPr>
              <w:t>Bùi Thị Thuý Hằng</w:t>
            </w:r>
          </w:p>
        </w:tc>
        <w:tc>
          <w:tcPr>
            <w:tcW w:w="872" w:type="dxa"/>
          </w:tcPr>
          <w:p w:rsidR="00280110" w:rsidRPr="001048B0" w:rsidRDefault="00280110" w:rsidP="004D2D33">
            <w:pPr>
              <w:spacing w:before="100" w:after="120" w:line="24" w:lineRule="atLeast"/>
              <w:jc w:val="both"/>
              <w:rPr>
                <w:sz w:val="26"/>
              </w:rPr>
            </w:pPr>
            <w:r w:rsidRPr="001048B0">
              <w:rPr>
                <w:sz w:val="26"/>
              </w:rPr>
              <w:t>19</w:t>
            </w:r>
            <w:r w:rsidR="00F002E7" w:rsidRPr="001048B0">
              <w:rPr>
                <w:sz w:val="26"/>
              </w:rPr>
              <w:t>97</w:t>
            </w:r>
          </w:p>
        </w:tc>
        <w:tc>
          <w:tcPr>
            <w:tcW w:w="867" w:type="dxa"/>
          </w:tcPr>
          <w:p w:rsidR="00280110" w:rsidRPr="001048B0" w:rsidRDefault="004F1598" w:rsidP="00591BEB">
            <w:pPr>
              <w:spacing w:before="100" w:after="120" w:line="24" w:lineRule="atLeast"/>
              <w:jc w:val="center"/>
              <w:rPr>
                <w:sz w:val="26"/>
                <w:szCs w:val="26"/>
              </w:rPr>
            </w:pPr>
            <w:r w:rsidRPr="001048B0">
              <w:rPr>
                <w:sz w:val="26"/>
                <w:szCs w:val="26"/>
              </w:rPr>
              <w:t>ĐH</w:t>
            </w:r>
          </w:p>
        </w:tc>
        <w:tc>
          <w:tcPr>
            <w:tcW w:w="2252" w:type="dxa"/>
          </w:tcPr>
          <w:p w:rsidR="00280110" w:rsidRPr="001048B0" w:rsidRDefault="00F002E7" w:rsidP="00591BEB">
            <w:pPr>
              <w:spacing w:before="100" w:after="120" w:line="24" w:lineRule="atLeast"/>
              <w:jc w:val="center"/>
              <w:rPr>
                <w:sz w:val="26"/>
              </w:rPr>
            </w:pPr>
            <w:r w:rsidRPr="001048B0">
              <w:rPr>
                <w:sz w:val="26"/>
              </w:rPr>
              <w:t>CN lớp 2A1</w:t>
            </w:r>
          </w:p>
        </w:tc>
        <w:tc>
          <w:tcPr>
            <w:tcW w:w="1297" w:type="dxa"/>
          </w:tcPr>
          <w:p w:rsidR="00280110" w:rsidRPr="001048B0" w:rsidRDefault="00FB675A" w:rsidP="00591BEB">
            <w:pPr>
              <w:spacing w:before="100" w:after="120" w:line="24" w:lineRule="atLeast"/>
              <w:jc w:val="center"/>
              <w:rPr>
                <w:sz w:val="26"/>
              </w:rPr>
            </w:pPr>
            <w:r w:rsidRPr="001048B0">
              <w:rPr>
                <w:sz w:val="26"/>
              </w:rPr>
              <w:t>10</w:t>
            </w:r>
            <w:r w:rsidR="00280110" w:rsidRPr="001048B0">
              <w:rPr>
                <w:sz w:val="26"/>
              </w:rPr>
              <w:t>/202</w:t>
            </w:r>
            <w:r w:rsidRPr="001048B0">
              <w:rPr>
                <w:sz w:val="26"/>
              </w:rPr>
              <w:t>3</w:t>
            </w:r>
          </w:p>
        </w:tc>
        <w:tc>
          <w:tcPr>
            <w:tcW w:w="1253" w:type="dxa"/>
          </w:tcPr>
          <w:p w:rsidR="00280110" w:rsidRPr="001048B0" w:rsidRDefault="00280110" w:rsidP="00591BEB">
            <w:pPr>
              <w:spacing w:before="100" w:after="120" w:line="24" w:lineRule="atLeast"/>
              <w:jc w:val="center"/>
              <w:rPr>
                <w:sz w:val="26"/>
              </w:rPr>
            </w:pPr>
            <w:r w:rsidRPr="001048B0">
              <w:rPr>
                <w:sz w:val="26"/>
              </w:rPr>
              <w:t>BGH</w:t>
            </w:r>
          </w:p>
        </w:tc>
      </w:tr>
      <w:tr w:rsidR="00280110" w:rsidRPr="00A43856" w:rsidTr="00387EEA">
        <w:trPr>
          <w:jc w:val="center"/>
        </w:trPr>
        <w:tc>
          <w:tcPr>
            <w:tcW w:w="564" w:type="dxa"/>
          </w:tcPr>
          <w:p w:rsidR="00280110" w:rsidRPr="001048B0" w:rsidRDefault="00280110" w:rsidP="00087589">
            <w:pPr>
              <w:spacing w:before="100" w:after="120" w:line="24" w:lineRule="atLeast"/>
              <w:jc w:val="center"/>
              <w:rPr>
                <w:sz w:val="26"/>
              </w:rPr>
            </w:pPr>
            <w:r w:rsidRPr="001048B0">
              <w:rPr>
                <w:sz w:val="26"/>
              </w:rPr>
              <w:t>3</w:t>
            </w:r>
          </w:p>
        </w:tc>
        <w:tc>
          <w:tcPr>
            <w:tcW w:w="2562" w:type="dxa"/>
          </w:tcPr>
          <w:p w:rsidR="00280110" w:rsidRPr="001048B0" w:rsidRDefault="00080A2E" w:rsidP="004D2D33">
            <w:pPr>
              <w:spacing w:before="100" w:after="120" w:line="24" w:lineRule="atLeast"/>
              <w:jc w:val="both"/>
              <w:rPr>
                <w:sz w:val="26"/>
              </w:rPr>
            </w:pPr>
            <w:r>
              <w:rPr>
                <w:sz w:val="26"/>
              </w:rPr>
              <w:t>Mai Ngọc Tuyết</w:t>
            </w:r>
          </w:p>
        </w:tc>
        <w:tc>
          <w:tcPr>
            <w:tcW w:w="872" w:type="dxa"/>
          </w:tcPr>
          <w:p w:rsidR="00280110" w:rsidRPr="001048B0" w:rsidRDefault="00280110" w:rsidP="004D2D33">
            <w:pPr>
              <w:spacing w:before="100" w:after="120" w:line="24" w:lineRule="atLeast"/>
              <w:jc w:val="both"/>
              <w:rPr>
                <w:sz w:val="26"/>
              </w:rPr>
            </w:pPr>
            <w:r w:rsidRPr="001048B0">
              <w:rPr>
                <w:sz w:val="26"/>
              </w:rPr>
              <w:t>1</w:t>
            </w:r>
            <w:r w:rsidR="00591BEB" w:rsidRPr="001048B0">
              <w:rPr>
                <w:sz w:val="26"/>
              </w:rPr>
              <w:t>9</w:t>
            </w:r>
            <w:r w:rsidR="00080A2E">
              <w:rPr>
                <w:sz w:val="26"/>
              </w:rPr>
              <w:t>86</w:t>
            </w:r>
          </w:p>
        </w:tc>
        <w:tc>
          <w:tcPr>
            <w:tcW w:w="867" w:type="dxa"/>
          </w:tcPr>
          <w:p w:rsidR="00280110"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280110" w:rsidRPr="001048B0" w:rsidRDefault="00280110" w:rsidP="00591BEB">
            <w:pPr>
              <w:spacing w:before="100" w:after="120" w:line="24" w:lineRule="atLeast"/>
              <w:jc w:val="center"/>
              <w:rPr>
                <w:sz w:val="26"/>
              </w:rPr>
            </w:pPr>
            <w:r w:rsidRPr="001048B0">
              <w:rPr>
                <w:sz w:val="26"/>
              </w:rPr>
              <w:t xml:space="preserve">CN lớp </w:t>
            </w:r>
            <w:r w:rsidR="00F002E7" w:rsidRPr="001048B0">
              <w:rPr>
                <w:sz w:val="26"/>
              </w:rPr>
              <w:t>3A</w:t>
            </w:r>
            <w:r w:rsidR="00080A2E">
              <w:rPr>
                <w:sz w:val="26"/>
              </w:rPr>
              <w:t>2</w:t>
            </w:r>
          </w:p>
        </w:tc>
        <w:tc>
          <w:tcPr>
            <w:tcW w:w="1297" w:type="dxa"/>
          </w:tcPr>
          <w:p w:rsidR="00280110" w:rsidRPr="001048B0" w:rsidRDefault="00280110" w:rsidP="00591BEB">
            <w:pPr>
              <w:spacing w:before="100" w:after="120" w:line="24" w:lineRule="atLeast"/>
              <w:jc w:val="center"/>
              <w:rPr>
                <w:sz w:val="26"/>
              </w:rPr>
            </w:pPr>
            <w:r w:rsidRPr="001048B0">
              <w:rPr>
                <w:sz w:val="26"/>
              </w:rPr>
              <w:t>10/202</w:t>
            </w:r>
            <w:r w:rsidR="00FB675A" w:rsidRPr="001048B0">
              <w:rPr>
                <w:sz w:val="26"/>
              </w:rPr>
              <w:t>3</w:t>
            </w:r>
          </w:p>
        </w:tc>
        <w:tc>
          <w:tcPr>
            <w:tcW w:w="1253" w:type="dxa"/>
          </w:tcPr>
          <w:p w:rsidR="00280110" w:rsidRPr="001048B0" w:rsidRDefault="00280110"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4</w:t>
            </w:r>
          </w:p>
        </w:tc>
        <w:tc>
          <w:tcPr>
            <w:tcW w:w="2562" w:type="dxa"/>
          </w:tcPr>
          <w:p w:rsidR="00087589" w:rsidRPr="001048B0" w:rsidRDefault="00FB675A" w:rsidP="00CB6DDA">
            <w:pPr>
              <w:spacing w:before="100" w:after="120" w:line="24" w:lineRule="atLeast"/>
              <w:jc w:val="both"/>
              <w:rPr>
                <w:sz w:val="26"/>
              </w:rPr>
            </w:pPr>
            <w:r w:rsidRPr="001048B0">
              <w:rPr>
                <w:sz w:val="26"/>
              </w:rPr>
              <w:t>Nguyễn Thu Phương</w:t>
            </w:r>
          </w:p>
        </w:tc>
        <w:tc>
          <w:tcPr>
            <w:tcW w:w="872" w:type="dxa"/>
          </w:tcPr>
          <w:p w:rsidR="00087589" w:rsidRPr="001048B0" w:rsidRDefault="00FB675A" w:rsidP="00CB6DDA">
            <w:pPr>
              <w:spacing w:before="100" w:after="120" w:line="24" w:lineRule="atLeast"/>
              <w:jc w:val="both"/>
              <w:rPr>
                <w:sz w:val="26"/>
              </w:rPr>
            </w:pPr>
            <w:r w:rsidRPr="001048B0">
              <w:rPr>
                <w:sz w:val="26"/>
              </w:rPr>
              <w:t>1986</w:t>
            </w:r>
          </w:p>
        </w:tc>
        <w:tc>
          <w:tcPr>
            <w:tcW w:w="867" w:type="dxa"/>
          </w:tcPr>
          <w:p w:rsidR="00087589" w:rsidRPr="001048B0" w:rsidRDefault="00F002E7" w:rsidP="00CB6DDA">
            <w:pPr>
              <w:spacing w:before="100" w:after="120" w:line="24" w:lineRule="atLeast"/>
              <w:jc w:val="center"/>
              <w:rPr>
                <w:sz w:val="26"/>
                <w:szCs w:val="26"/>
              </w:rPr>
            </w:pPr>
            <w:r w:rsidRPr="001048B0">
              <w:rPr>
                <w:sz w:val="26"/>
                <w:szCs w:val="26"/>
              </w:rPr>
              <w:t>ĐH</w:t>
            </w:r>
          </w:p>
        </w:tc>
        <w:tc>
          <w:tcPr>
            <w:tcW w:w="2252" w:type="dxa"/>
          </w:tcPr>
          <w:p w:rsidR="00087589" w:rsidRPr="001048B0" w:rsidRDefault="00087589" w:rsidP="00CB6DDA">
            <w:pPr>
              <w:spacing w:before="100" w:after="120" w:line="24" w:lineRule="atLeast"/>
              <w:jc w:val="center"/>
              <w:rPr>
                <w:sz w:val="26"/>
              </w:rPr>
            </w:pPr>
            <w:r w:rsidRPr="001048B0">
              <w:rPr>
                <w:sz w:val="26"/>
              </w:rPr>
              <w:t xml:space="preserve">CN lớp </w:t>
            </w:r>
            <w:r w:rsidR="00F002E7" w:rsidRPr="001048B0">
              <w:rPr>
                <w:sz w:val="26"/>
              </w:rPr>
              <w:t>4A</w:t>
            </w:r>
            <w:r w:rsidR="00FB675A" w:rsidRPr="001048B0">
              <w:rPr>
                <w:sz w:val="26"/>
              </w:rPr>
              <w:t>3</w:t>
            </w:r>
          </w:p>
        </w:tc>
        <w:tc>
          <w:tcPr>
            <w:tcW w:w="1297" w:type="dxa"/>
          </w:tcPr>
          <w:p w:rsidR="00087589" w:rsidRPr="001048B0" w:rsidRDefault="00087589" w:rsidP="00CB6DDA">
            <w:pPr>
              <w:spacing w:before="100" w:after="120" w:line="24" w:lineRule="atLeast"/>
              <w:jc w:val="center"/>
              <w:rPr>
                <w:sz w:val="26"/>
              </w:rPr>
            </w:pPr>
            <w:r w:rsidRPr="001048B0">
              <w:rPr>
                <w:sz w:val="26"/>
              </w:rPr>
              <w:t>10/202</w:t>
            </w:r>
            <w:r w:rsidR="00FB675A" w:rsidRPr="001048B0">
              <w:rPr>
                <w:sz w:val="26"/>
              </w:rPr>
              <w:t>3</w:t>
            </w:r>
          </w:p>
        </w:tc>
        <w:tc>
          <w:tcPr>
            <w:tcW w:w="1253" w:type="dxa"/>
          </w:tcPr>
          <w:p w:rsidR="00087589" w:rsidRPr="001048B0" w:rsidRDefault="00087589" w:rsidP="00CB6DDA">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5</w:t>
            </w:r>
          </w:p>
        </w:tc>
        <w:tc>
          <w:tcPr>
            <w:tcW w:w="2562" w:type="dxa"/>
          </w:tcPr>
          <w:p w:rsidR="00087589" w:rsidRPr="001048B0" w:rsidRDefault="00F002E7" w:rsidP="004D2D33">
            <w:pPr>
              <w:spacing w:before="100" w:after="120" w:line="24" w:lineRule="atLeast"/>
              <w:jc w:val="both"/>
              <w:rPr>
                <w:sz w:val="26"/>
              </w:rPr>
            </w:pPr>
            <w:r w:rsidRPr="001048B0">
              <w:rPr>
                <w:sz w:val="26"/>
              </w:rPr>
              <w:t>Nguyễn Thị Lý</w:t>
            </w:r>
          </w:p>
        </w:tc>
        <w:tc>
          <w:tcPr>
            <w:tcW w:w="872" w:type="dxa"/>
          </w:tcPr>
          <w:p w:rsidR="00087589" w:rsidRPr="001048B0" w:rsidRDefault="00087589" w:rsidP="004D2D33">
            <w:pPr>
              <w:spacing w:before="100" w:after="120" w:line="24" w:lineRule="atLeast"/>
              <w:jc w:val="both"/>
              <w:rPr>
                <w:sz w:val="26"/>
              </w:rPr>
            </w:pPr>
            <w:r w:rsidRPr="001048B0">
              <w:rPr>
                <w:sz w:val="26"/>
              </w:rPr>
              <w:t>197</w:t>
            </w:r>
            <w:r w:rsidR="00F002E7" w:rsidRPr="001048B0">
              <w:rPr>
                <w:sz w:val="26"/>
              </w:rPr>
              <w:t>8</w:t>
            </w:r>
          </w:p>
        </w:tc>
        <w:tc>
          <w:tcPr>
            <w:tcW w:w="867" w:type="dxa"/>
          </w:tcPr>
          <w:p w:rsidR="00087589" w:rsidRPr="001048B0" w:rsidRDefault="00A9097A"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CN lớp 5A2</w:t>
            </w:r>
          </w:p>
        </w:tc>
        <w:tc>
          <w:tcPr>
            <w:tcW w:w="1297" w:type="dxa"/>
          </w:tcPr>
          <w:p w:rsidR="00087589" w:rsidRPr="001048B0" w:rsidRDefault="00FB675A" w:rsidP="00591BEB">
            <w:pPr>
              <w:spacing w:before="100" w:after="120" w:line="24" w:lineRule="atLeast"/>
              <w:jc w:val="center"/>
              <w:rPr>
                <w:sz w:val="26"/>
              </w:rPr>
            </w:pPr>
            <w:r w:rsidRPr="001048B0">
              <w:rPr>
                <w:sz w:val="26"/>
              </w:rPr>
              <w:t>10</w:t>
            </w:r>
            <w:r w:rsidR="00A9097A" w:rsidRPr="001048B0">
              <w:rPr>
                <w:sz w:val="26"/>
              </w:rPr>
              <w:t>/202</w:t>
            </w:r>
            <w:r w:rsidRPr="001048B0">
              <w:rPr>
                <w:sz w:val="26"/>
              </w:rPr>
              <w:t>3</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6</w:t>
            </w:r>
          </w:p>
        </w:tc>
        <w:tc>
          <w:tcPr>
            <w:tcW w:w="2562" w:type="dxa"/>
          </w:tcPr>
          <w:p w:rsidR="00087589" w:rsidRPr="001048B0" w:rsidRDefault="00080A2E" w:rsidP="004D2D33">
            <w:pPr>
              <w:spacing w:before="100" w:after="120" w:line="24" w:lineRule="atLeast"/>
              <w:jc w:val="both"/>
              <w:rPr>
                <w:sz w:val="26"/>
              </w:rPr>
            </w:pPr>
            <w:r>
              <w:rPr>
                <w:sz w:val="26"/>
              </w:rPr>
              <w:t>Đào Thị Hường</w:t>
            </w:r>
          </w:p>
        </w:tc>
        <w:tc>
          <w:tcPr>
            <w:tcW w:w="872" w:type="dxa"/>
          </w:tcPr>
          <w:p w:rsidR="00087589" w:rsidRPr="001048B0" w:rsidRDefault="00087589" w:rsidP="004D2D33">
            <w:pPr>
              <w:spacing w:before="100" w:after="120" w:line="24" w:lineRule="atLeast"/>
              <w:jc w:val="both"/>
              <w:rPr>
                <w:sz w:val="26"/>
              </w:rPr>
            </w:pPr>
            <w:r w:rsidRPr="001048B0">
              <w:rPr>
                <w:sz w:val="26"/>
              </w:rPr>
              <w:t>1</w:t>
            </w:r>
            <w:r w:rsidR="00080A2E">
              <w:rPr>
                <w:sz w:val="26"/>
              </w:rPr>
              <w:t>972</w:t>
            </w:r>
          </w:p>
        </w:tc>
        <w:tc>
          <w:tcPr>
            <w:tcW w:w="867" w:type="dxa"/>
          </w:tcPr>
          <w:p w:rsidR="00087589" w:rsidRPr="001048B0" w:rsidRDefault="00080A2E" w:rsidP="00591BEB">
            <w:pPr>
              <w:spacing w:before="100" w:after="120" w:line="24" w:lineRule="atLeast"/>
              <w:jc w:val="center"/>
              <w:rPr>
                <w:sz w:val="26"/>
                <w:szCs w:val="26"/>
              </w:rPr>
            </w:pPr>
            <w:r>
              <w:rPr>
                <w:sz w:val="26"/>
                <w:szCs w:val="26"/>
              </w:rPr>
              <w:t>CĐ</w:t>
            </w:r>
          </w:p>
        </w:tc>
        <w:tc>
          <w:tcPr>
            <w:tcW w:w="2252" w:type="dxa"/>
          </w:tcPr>
          <w:p w:rsidR="00087589" w:rsidRPr="001048B0" w:rsidRDefault="00087589" w:rsidP="00591BEB">
            <w:pPr>
              <w:spacing w:before="100" w:after="120" w:line="24" w:lineRule="atLeast"/>
              <w:jc w:val="center"/>
              <w:rPr>
                <w:sz w:val="26"/>
              </w:rPr>
            </w:pPr>
            <w:r w:rsidRPr="001048B0">
              <w:rPr>
                <w:sz w:val="26"/>
              </w:rPr>
              <w:t xml:space="preserve">CN lớp </w:t>
            </w:r>
            <w:r w:rsidR="00A9097A" w:rsidRPr="001048B0">
              <w:rPr>
                <w:sz w:val="26"/>
              </w:rPr>
              <w:t>3</w:t>
            </w:r>
            <w:r w:rsidR="00F002E7" w:rsidRPr="001048B0">
              <w:rPr>
                <w:sz w:val="26"/>
              </w:rPr>
              <w:t>A</w:t>
            </w:r>
            <w:r w:rsidR="00080A2E">
              <w:rPr>
                <w:sz w:val="26"/>
              </w:rPr>
              <w:t>3</w:t>
            </w:r>
          </w:p>
        </w:tc>
        <w:tc>
          <w:tcPr>
            <w:tcW w:w="1297" w:type="dxa"/>
          </w:tcPr>
          <w:p w:rsidR="00087589" w:rsidRPr="001048B0" w:rsidRDefault="00FB675A" w:rsidP="00591BEB">
            <w:pPr>
              <w:spacing w:before="100" w:after="120" w:line="24" w:lineRule="atLeast"/>
              <w:jc w:val="center"/>
              <w:rPr>
                <w:sz w:val="26"/>
              </w:rPr>
            </w:pPr>
            <w:r w:rsidRPr="001048B0">
              <w:rPr>
                <w:sz w:val="26"/>
              </w:rPr>
              <w:t>10</w:t>
            </w:r>
            <w:r w:rsidR="00087589" w:rsidRPr="001048B0">
              <w:rPr>
                <w:sz w:val="26"/>
              </w:rPr>
              <w:t>/202</w:t>
            </w:r>
            <w:r w:rsidRPr="001048B0">
              <w:rPr>
                <w:sz w:val="26"/>
              </w:rPr>
              <w:t>3</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7</w:t>
            </w:r>
          </w:p>
        </w:tc>
        <w:tc>
          <w:tcPr>
            <w:tcW w:w="2562" w:type="dxa"/>
          </w:tcPr>
          <w:p w:rsidR="00087589" w:rsidRPr="001048B0" w:rsidRDefault="00F002E7" w:rsidP="004D2D33">
            <w:pPr>
              <w:spacing w:before="100" w:after="120" w:line="24" w:lineRule="atLeast"/>
              <w:jc w:val="both"/>
              <w:rPr>
                <w:sz w:val="26"/>
              </w:rPr>
            </w:pPr>
            <w:r w:rsidRPr="001048B0">
              <w:rPr>
                <w:sz w:val="26"/>
              </w:rPr>
              <w:t>Nguyễn Thị Huệ</w:t>
            </w:r>
          </w:p>
        </w:tc>
        <w:tc>
          <w:tcPr>
            <w:tcW w:w="872" w:type="dxa"/>
          </w:tcPr>
          <w:p w:rsidR="00087589" w:rsidRPr="001048B0" w:rsidRDefault="00F002E7" w:rsidP="004D2D33">
            <w:pPr>
              <w:spacing w:before="100" w:after="120" w:line="24" w:lineRule="atLeast"/>
              <w:jc w:val="both"/>
              <w:rPr>
                <w:sz w:val="26"/>
              </w:rPr>
            </w:pPr>
            <w:r w:rsidRPr="001048B0">
              <w:rPr>
                <w:sz w:val="26"/>
              </w:rPr>
              <w:t>1980</w:t>
            </w:r>
          </w:p>
        </w:tc>
        <w:tc>
          <w:tcPr>
            <w:tcW w:w="867" w:type="dxa"/>
          </w:tcPr>
          <w:p w:rsidR="00087589"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CN lớp 1A5</w:t>
            </w:r>
          </w:p>
        </w:tc>
        <w:tc>
          <w:tcPr>
            <w:tcW w:w="1297" w:type="dxa"/>
          </w:tcPr>
          <w:p w:rsidR="00087589" w:rsidRPr="001048B0" w:rsidRDefault="00A9097A" w:rsidP="00A9097A">
            <w:pPr>
              <w:spacing w:before="100" w:after="120" w:line="24" w:lineRule="atLeast"/>
              <w:jc w:val="center"/>
              <w:rPr>
                <w:sz w:val="26"/>
              </w:rPr>
            </w:pPr>
            <w:r w:rsidRPr="001048B0">
              <w:rPr>
                <w:sz w:val="26"/>
              </w:rPr>
              <w:t>12/</w:t>
            </w:r>
            <w:r w:rsidR="00087589" w:rsidRPr="001048B0">
              <w:rPr>
                <w:sz w:val="26"/>
              </w:rPr>
              <w:t>202</w:t>
            </w:r>
            <w:r w:rsidR="00FB675A" w:rsidRPr="001048B0">
              <w:rPr>
                <w:sz w:val="26"/>
              </w:rPr>
              <w:t>3</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8</w:t>
            </w:r>
          </w:p>
        </w:tc>
        <w:tc>
          <w:tcPr>
            <w:tcW w:w="2562" w:type="dxa"/>
          </w:tcPr>
          <w:p w:rsidR="00087589" w:rsidRPr="001048B0" w:rsidRDefault="00F002E7" w:rsidP="004D2D33">
            <w:pPr>
              <w:spacing w:before="100" w:after="120" w:line="24" w:lineRule="atLeast"/>
              <w:jc w:val="both"/>
              <w:rPr>
                <w:sz w:val="26"/>
              </w:rPr>
            </w:pPr>
            <w:r w:rsidRPr="001048B0">
              <w:rPr>
                <w:sz w:val="26"/>
              </w:rPr>
              <w:t>Nguyễn Thị Lan</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89</w:t>
            </w:r>
          </w:p>
        </w:tc>
        <w:tc>
          <w:tcPr>
            <w:tcW w:w="867" w:type="dxa"/>
          </w:tcPr>
          <w:p w:rsidR="00087589"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CN lớp 2A3</w:t>
            </w:r>
          </w:p>
        </w:tc>
        <w:tc>
          <w:tcPr>
            <w:tcW w:w="1297" w:type="dxa"/>
          </w:tcPr>
          <w:p w:rsidR="00087589" w:rsidRPr="001048B0" w:rsidRDefault="004014FC" w:rsidP="00A9097A">
            <w:pPr>
              <w:spacing w:before="100" w:after="120" w:line="24" w:lineRule="atLeast"/>
              <w:jc w:val="center"/>
              <w:rPr>
                <w:sz w:val="26"/>
              </w:rPr>
            </w:pPr>
            <w:r w:rsidRPr="001048B0">
              <w:rPr>
                <w:sz w:val="26"/>
              </w:rPr>
              <w:t>12</w:t>
            </w:r>
            <w:r w:rsidR="00087589" w:rsidRPr="001048B0">
              <w:rPr>
                <w:sz w:val="26"/>
              </w:rPr>
              <w:t>/202</w:t>
            </w:r>
            <w:r w:rsidR="00FB675A" w:rsidRPr="001048B0">
              <w:rPr>
                <w:sz w:val="26"/>
              </w:rPr>
              <w:t>3</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9</w:t>
            </w:r>
          </w:p>
        </w:tc>
        <w:tc>
          <w:tcPr>
            <w:tcW w:w="2562" w:type="dxa"/>
          </w:tcPr>
          <w:p w:rsidR="00087589" w:rsidRPr="001048B0" w:rsidRDefault="00F002E7" w:rsidP="004D2D33">
            <w:pPr>
              <w:spacing w:before="100" w:after="120" w:line="24" w:lineRule="atLeast"/>
              <w:jc w:val="both"/>
              <w:rPr>
                <w:sz w:val="26"/>
              </w:rPr>
            </w:pPr>
            <w:r w:rsidRPr="001048B0">
              <w:rPr>
                <w:sz w:val="26"/>
              </w:rPr>
              <w:t>Lê Vân Anh</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91</w:t>
            </w:r>
          </w:p>
        </w:tc>
        <w:tc>
          <w:tcPr>
            <w:tcW w:w="867" w:type="dxa"/>
          </w:tcPr>
          <w:p w:rsidR="00087589"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A9097A">
            <w:pPr>
              <w:spacing w:before="100" w:after="120" w:line="24" w:lineRule="atLeast"/>
              <w:jc w:val="center"/>
              <w:rPr>
                <w:sz w:val="26"/>
              </w:rPr>
            </w:pPr>
            <w:r w:rsidRPr="001048B0">
              <w:rPr>
                <w:sz w:val="26"/>
              </w:rPr>
              <w:t>CN lớp 4A5</w:t>
            </w:r>
          </w:p>
        </w:tc>
        <w:tc>
          <w:tcPr>
            <w:tcW w:w="1297" w:type="dxa"/>
          </w:tcPr>
          <w:p w:rsidR="00087589" w:rsidRPr="001048B0" w:rsidRDefault="00A9097A" w:rsidP="00591BEB">
            <w:pPr>
              <w:spacing w:before="100" w:after="120" w:line="24" w:lineRule="atLeast"/>
              <w:jc w:val="center"/>
              <w:rPr>
                <w:sz w:val="26"/>
              </w:rPr>
            </w:pPr>
            <w:r w:rsidRPr="001048B0">
              <w:rPr>
                <w:sz w:val="26"/>
              </w:rPr>
              <w:t>01/202</w:t>
            </w:r>
            <w:r w:rsidR="00FB675A" w:rsidRPr="001048B0">
              <w:rPr>
                <w:sz w:val="26"/>
              </w:rPr>
              <w:t>4</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10</w:t>
            </w:r>
          </w:p>
        </w:tc>
        <w:tc>
          <w:tcPr>
            <w:tcW w:w="2562" w:type="dxa"/>
          </w:tcPr>
          <w:p w:rsidR="00087589" w:rsidRPr="001048B0" w:rsidRDefault="001048B0" w:rsidP="004D2D33">
            <w:pPr>
              <w:spacing w:before="100" w:after="120" w:line="24" w:lineRule="atLeast"/>
              <w:jc w:val="both"/>
              <w:rPr>
                <w:sz w:val="26"/>
              </w:rPr>
            </w:pPr>
            <w:r>
              <w:rPr>
                <w:sz w:val="26"/>
              </w:rPr>
              <w:t>Ng.</w:t>
            </w:r>
            <w:r w:rsidR="00F002E7" w:rsidRPr="001048B0">
              <w:rPr>
                <w:sz w:val="26"/>
              </w:rPr>
              <w:t xml:space="preserve"> Thị Hồng Hoa</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78</w:t>
            </w:r>
          </w:p>
        </w:tc>
        <w:tc>
          <w:tcPr>
            <w:tcW w:w="867" w:type="dxa"/>
          </w:tcPr>
          <w:p w:rsidR="00087589"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CN lớp 5A4</w:t>
            </w:r>
          </w:p>
        </w:tc>
        <w:tc>
          <w:tcPr>
            <w:tcW w:w="1297" w:type="dxa"/>
          </w:tcPr>
          <w:p w:rsidR="00087589" w:rsidRPr="001048B0" w:rsidRDefault="004014FC" w:rsidP="00591BEB">
            <w:pPr>
              <w:spacing w:before="100" w:after="120" w:line="24" w:lineRule="atLeast"/>
              <w:jc w:val="center"/>
              <w:rPr>
                <w:sz w:val="26"/>
              </w:rPr>
            </w:pPr>
            <w:r w:rsidRPr="001048B0">
              <w:rPr>
                <w:sz w:val="26"/>
              </w:rPr>
              <w:t>01</w:t>
            </w:r>
            <w:r w:rsidR="00A9097A" w:rsidRPr="001048B0">
              <w:rPr>
                <w:sz w:val="26"/>
              </w:rPr>
              <w:t>/202</w:t>
            </w:r>
            <w:r w:rsidR="00FB675A" w:rsidRPr="001048B0">
              <w:rPr>
                <w:sz w:val="26"/>
              </w:rPr>
              <w:t>4</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11</w:t>
            </w:r>
          </w:p>
        </w:tc>
        <w:tc>
          <w:tcPr>
            <w:tcW w:w="2562" w:type="dxa"/>
          </w:tcPr>
          <w:p w:rsidR="00087589" w:rsidRPr="001048B0" w:rsidRDefault="00F002E7" w:rsidP="004D2D33">
            <w:pPr>
              <w:spacing w:before="100" w:after="120" w:line="24" w:lineRule="atLeast"/>
              <w:jc w:val="both"/>
              <w:rPr>
                <w:sz w:val="26"/>
              </w:rPr>
            </w:pPr>
            <w:r w:rsidRPr="001048B0">
              <w:rPr>
                <w:sz w:val="26"/>
              </w:rPr>
              <w:t>Nguyễn Thị Bình</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73</w:t>
            </w:r>
          </w:p>
        </w:tc>
        <w:tc>
          <w:tcPr>
            <w:tcW w:w="867" w:type="dxa"/>
          </w:tcPr>
          <w:p w:rsidR="00087589" w:rsidRPr="001048B0" w:rsidRDefault="00A9097A" w:rsidP="00591BEB">
            <w:pPr>
              <w:spacing w:before="100" w:after="120" w:line="24" w:lineRule="atLeast"/>
              <w:jc w:val="center"/>
              <w:rPr>
                <w:sz w:val="26"/>
                <w:szCs w:val="26"/>
              </w:rPr>
            </w:pPr>
            <w:r w:rsidRPr="001048B0">
              <w:rPr>
                <w:sz w:val="26"/>
                <w:szCs w:val="26"/>
              </w:rPr>
              <w:t>CĐ</w:t>
            </w:r>
          </w:p>
        </w:tc>
        <w:tc>
          <w:tcPr>
            <w:tcW w:w="2252" w:type="dxa"/>
          </w:tcPr>
          <w:p w:rsidR="00087589" w:rsidRPr="001048B0" w:rsidRDefault="00F002E7" w:rsidP="00591BEB">
            <w:pPr>
              <w:spacing w:before="100" w:after="120" w:line="24" w:lineRule="atLeast"/>
              <w:jc w:val="center"/>
              <w:rPr>
                <w:sz w:val="26"/>
              </w:rPr>
            </w:pPr>
            <w:r w:rsidRPr="001048B0">
              <w:rPr>
                <w:sz w:val="26"/>
              </w:rPr>
              <w:t>Dạy Tiếng Anh</w:t>
            </w:r>
          </w:p>
        </w:tc>
        <w:tc>
          <w:tcPr>
            <w:tcW w:w="1297" w:type="dxa"/>
          </w:tcPr>
          <w:p w:rsidR="00087589" w:rsidRPr="001048B0" w:rsidRDefault="004014FC" w:rsidP="00591BEB">
            <w:pPr>
              <w:spacing w:before="100" w:after="120" w:line="24" w:lineRule="atLeast"/>
              <w:jc w:val="center"/>
              <w:rPr>
                <w:sz w:val="26"/>
              </w:rPr>
            </w:pPr>
            <w:r w:rsidRPr="001048B0">
              <w:rPr>
                <w:sz w:val="26"/>
              </w:rPr>
              <w:t>02</w:t>
            </w:r>
            <w:r w:rsidR="00A9097A" w:rsidRPr="001048B0">
              <w:rPr>
                <w:sz w:val="26"/>
              </w:rPr>
              <w:t>/202</w:t>
            </w:r>
            <w:r w:rsidR="001048B0" w:rsidRPr="001048B0">
              <w:rPr>
                <w:sz w:val="26"/>
              </w:rPr>
              <w:t>4</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12</w:t>
            </w:r>
          </w:p>
        </w:tc>
        <w:tc>
          <w:tcPr>
            <w:tcW w:w="2562" w:type="dxa"/>
          </w:tcPr>
          <w:p w:rsidR="00087589" w:rsidRPr="001048B0" w:rsidRDefault="001048B0" w:rsidP="004D2D33">
            <w:pPr>
              <w:spacing w:before="100" w:after="120" w:line="24" w:lineRule="atLeast"/>
              <w:jc w:val="both"/>
              <w:rPr>
                <w:sz w:val="26"/>
              </w:rPr>
            </w:pPr>
            <w:r>
              <w:rPr>
                <w:sz w:val="26"/>
              </w:rPr>
              <w:t>Ng.</w:t>
            </w:r>
            <w:r w:rsidR="00F002E7" w:rsidRPr="001048B0">
              <w:rPr>
                <w:sz w:val="26"/>
              </w:rPr>
              <w:t xml:space="preserve"> Thị Lan Oanh</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86</w:t>
            </w:r>
          </w:p>
        </w:tc>
        <w:tc>
          <w:tcPr>
            <w:tcW w:w="867" w:type="dxa"/>
          </w:tcPr>
          <w:p w:rsidR="00087589" w:rsidRPr="001048B0" w:rsidRDefault="00087589"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Dạy Mĩ thuật</w:t>
            </w:r>
          </w:p>
        </w:tc>
        <w:tc>
          <w:tcPr>
            <w:tcW w:w="1297" w:type="dxa"/>
          </w:tcPr>
          <w:p w:rsidR="00087589" w:rsidRPr="001048B0" w:rsidRDefault="004014FC" w:rsidP="00591BEB">
            <w:pPr>
              <w:spacing w:before="100" w:after="120" w:line="24" w:lineRule="atLeast"/>
              <w:jc w:val="center"/>
              <w:rPr>
                <w:sz w:val="26"/>
              </w:rPr>
            </w:pPr>
            <w:r w:rsidRPr="001048B0">
              <w:rPr>
                <w:sz w:val="26"/>
              </w:rPr>
              <w:t>02</w:t>
            </w:r>
            <w:r w:rsidR="00A9097A" w:rsidRPr="001048B0">
              <w:rPr>
                <w:sz w:val="26"/>
              </w:rPr>
              <w:t>/202</w:t>
            </w:r>
            <w:r w:rsidR="001048B0" w:rsidRPr="001048B0">
              <w:rPr>
                <w:sz w:val="26"/>
              </w:rPr>
              <w:t>4</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87589" w:rsidRPr="00A43856" w:rsidTr="00387EEA">
        <w:trPr>
          <w:jc w:val="center"/>
        </w:trPr>
        <w:tc>
          <w:tcPr>
            <w:tcW w:w="564" w:type="dxa"/>
          </w:tcPr>
          <w:p w:rsidR="00087589" w:rsidRPr="001048B0" w:rsidRDefault="00087589" w:rsidP="00087589">
            <w:pPr>
              <w:spacing w:before="100" w:after="120" w:line="24" w:lineRule="atLeast"/>
              <w:jc w:val="center"/>
              <w:rPr>
                <w:sz w:val="26"/>
              </w:rPr>
            </w:pPr>
            <w:r w:rsidRPr="001048B0">
              <w:rPr>
                <w:sz w:val="26"/>
              </w:rPr>
              <w:t>13</w:t>
            </w:r>
          </w:p>
        </w:tc>
        <w:tc>
          <w:tcPr>
            <w:tcW w:w="2562" w:type="dxa"/>
          </w:tcPr>
          <w:p w:rsidR="00087589" w:rsidRPr="001048B0" w:rsidRDefault="00F002E7" w:rsidP="004D2D33">
            <w:pPr>
              <w:spacing w:before="100" w:after="120" w:line="24" w:lineRule="atLeast"/>
              <w:jc w:val="both"/>
              <w:rPr>
                <w:sz w:val="26"/>
              </w:rPr>
            </w:pPr>
            <w:r w:rsidRPr="001048B0">
              <w:rPr>
                <w:sz w:val="26"/>
              </w:rPr>
              <w:t>Nguyễn Thị Hương</w:t>
            </w:r>
          </w:p>
        </w:tc>
        <w:tc>
          <w:tcPr>
            <w:tcW w:w="872" w:type="dxa"/>
          </w:tcPr>
          <w:p w:rsidR="00087589" w:rsidRPr="001048B0" w:rsidRDefault="00087589" w:rsidP="004D2D33">
            <w:pPr>
              <w:spacing w:before="100" w:after="120" w:line="24" w:lineRule="atLeast"/>
              <w:jc w:val="both"/>
              <w:rPr>
                <w:sz w:val="26"/>
              </w:rPr>
            </w:pPr>
            <w:r w:rsidRPr="001048B0">
              <w:rPr>
                <w:sz w:val="26"/>
              </w:rPr>
              <w:t>19</w:t>
            </w:r>
            <w:r w:rsidR="00F002E7" w:rsidRPr="001048B0">
              <w:rPr>
                <w:sz w:val="26"/>
              </w:rPr>
              <w:t>85</w:t>
            </w:r>
          </w:p>
        </w:tc>
        <w:tc>
          <w:tcPr>
            <w:tcW w:w="867" w:type="dxa"/>
          </w:tcPr>
          <w:p w:rsidR="00087589" w:rsidRPr="001048B0" w:rsidRDefault="00A9097A" w:rsidP="00591BEB">
            <w:pPr>
              <w:spacing w:before="100" w:after="120" w:line="24" w:lineRule="atLeast"/>
              <w:jc w:val="center"/>
              <w:rPr>
                <w:sz w:val="26"/>
                <w:szCs w:val="26"/>
              </w:rPr>
            </w:pPr>
            <w:r w:rsidRPr="001048B0">
              <w:rPr>
                <w:sz w:val="26"/>
                <w:szCs w:val="26"/>
              </w:rPr>
              <w:t>ĐH</w:t>
            </w:r>
          </w:p>
        </w:tc>
        <w:tc>
          <w:tcPr>
            <w:tcW w:w="2252" w:type="dxa"/>
          </w:tcPr>
          <w:p w:rsidR="00087589" w:rsidRPr="001048B0" w:rsidRDefault="00F002E7" w:rsidP="00591BEB">
            <w:pPr>
              <w:spacing w:before="100" w:after="120" w:line="24" w:lineRule="atLeast"/>
              <w:jc w:val="center"/>
              <w:rPr>
                <w:sz w:val="26"/>
              </w:rPr>
            </w:pPr>
            <w:r w:rsidRPr="001048B0">
              <w:rPr>
                <w:sz w:val="26"/>
              </w:rPr>
              <w:t>Dạy GDTC</w:t>
            </w:r>
          </w:p>
        </w:tc>
        <w:tc>
          <w:tcPr>
            <w:tcW w:w="1297" w:type="dxa"/>
          </w:tcPr>
          <w:p w:rsidR="00087589" w:rsidRPr="001048B0" w:rsidRDefault="004014FC" w:rsidP="00591BEB">
            <w:pPr>
              <w:spacing w:before="100" w:after="120" w:line="24" w:lineRule="atLeast"/>
              <w:jc w:val="center"/>
              <w:rPr>
                <w:sz w:val="26"/>
              </w:rPr>
            </w:pPr>
            <w:r w:rsidRPr="001048B0">
              <w:rPr>
                <w:sz w:val="26"/>
              </w:rPr>
              <w:t>3</w:t>
            </w:r>
            <w:r w:rsidR="00A9097A" w:rsidRPr="001048B0">
              <w:rPr>
                <w:sz w:val="26"/>
              </w:rPr>
              <w:t>/202</w:t>
            </w:r>
            <w:r w:rsidR="001048B0" w:rsidRPr="001048B0">
              <w:rPr>
                <w:sz w:val="26"/>
              </w:rPr>
              <w:t>4</w:t>
            </w:r>
          </w:p>
        </w:tc>
        <w:tc>
          <w:tcPr>
            <w:tcW w:w="1253" w:type="dxa"/>
          </w:tcPr>
          <w:p w:rsidR="00087589" w:rsidRPr="001048B0" w:rsidRDefault="00087589" w:rsidP="00591BEB">
            <w:pPr>
              <w:spacing w:before="100" w:after="120" w:line="24" w:lineRule="atLeast"/>
              <w:jc w:val="center"/>
              <w:rPr>
                <w:sz w:val="26"/>
              </w:rPr>
            </w:pPr>
            <w:r w:rsidRPr="001048B0">
              <w:rPr>
                <w:sz w:val="26"/>
              </w:rPr>
              <w:t>BGH</w:t>
            </w:r>
          </w:p>
        </w:tc>
      </w:tr>
      <w:tr w:rsidR="00072BAC" w:rsidRPr="00A43856" w:rsidTr="00387EEA">
        <w:trPr>
          <w:jc w:val="center"/>
        </w:trPr>
        <w:tc>
          <w:tcPr>
            <w:tcW w:w="564" w:type="dxa"/>
          </w:tcPr>
          <w:p w:rsidR="00072BAC" w:rsidRPr="001048B0" w:rsidRDefault="00072BAC" w:rsidP="00087589">
            <w:pPr>
              <w:spacing w:before="100" w:after="120" w:line="24" w:lineRule="atLeast"/>
              <w:jc w:val="center"/>
              <w:rPr>
                <w:sz w:val="26"/>
              </w:rPr>
            </w:pPr>
            <w:r w:rsidRPr="001048B0">
              <w:rPr>
                <w:sz w:val="26"/>
              </w:rPr>
              <w:t>14</w:t>
            </w:r>
          </w:p>
        </w:tc>
        <w:tc>
          <w:tcPr>
            <w:tcW w:w="2562" w:type="dxa"/>
          </w:tcPr>
          <w:p w:rsidR="00072BAC" w:rsidRPr="001048B0" w:rsidRDefault="00F002E7" w:rsidP="004D2D33">
            <w:pPr>
              <w:spacing w:before="100" w:after="120" w:line="24" w:lineRule="atLeast"/>
              <w:jc w:val="both"/>
              <w:rPr>
                <w:sz w:val="26"/>
              </w:rPr>
            </w:pPr>
            <w:r w:rsidRPr="001048B0">
              <w:rPr>
                <w:sz w:val="26"/>
              </w:rPr>
              <w:t>Nguyễn Văn Hạnh</w:t>
            </w:r>
          </w:p>
        </w:tc>
        <w:tc>
          <w:tcPr>
            <w:tcW w:w="872" w:type="dxa"/>
          </w:tcPr>
          <w:p w:rsidR="00072BAC" w:rsidRPr="001048B0" w:rsidRDefault="00A9097A" w:rsidP="00A9097A">
            <w:pPr>
              <w:spacing w:before="100" w:after="120" w:line="24" w:lineRule="atLeast"/>
              <w:jc w:val="center"/>
              <w:rPr>
                <w:sz w:val="26"/>
              </w:rPr>
            </w:pPr>
            <w:r w:rsidRPr="001048B0">
              <w:rPr>
                <w:sz w:val="26"/>
              </w:rPr>
              <w:t>197</w:t>
            </w:r>
            <w:r w:rsidR="00F002E7" w:rsidRPr="001048B0">
              <w:rPr>
                <w:sz w:val="26"/>
              </w:rPr>
              <w:t>8</w:t>
            </w:r>
          </w:p>
        </w:tc>
        <w:tc>
          <w:tcPr>
            <w:tcW w:w="867" w:type="dxa"/>
          </w:tcPr>
          <w:p w:rsidR="00072BAC" w:rsidRPr="001048B0" w:rsidRDefault="00F002E7" w:rsidP="00591BEB">
            <w:pPr>
              <w:spacing w:before="100" w:after="120" w:line="24" w:lineRule="atLeast"/>
              <w:jc w:val="center"/>
              <w:rPr>
                <w:sz w:val="26"/>
                <w:szCs w:val="26"/>
              </w:rPr>
            </w:pPr>
            <w:r w:rsidRPr="001048B0">
              <w:rPr>
                <w:sz w:val="26"/>
                <w:szCs w:val="26"/>
              </w:rPr>
              <w:t>ĐH</w:t>
            </w:r>
          </w:p>
        </w:tc>
        <w:tc>
          <w:tcPr>
            <w:tcW w:w="2252" w:type="dxa"/>
          </w:tcPr>
          <w:p w:rsidR="00072BAC" w:rsidRPr="001048B0" w:rsidRDefault="00F002E7" w:rsidP="00591BEB">
            <w:pPr>
              <w:spacing w:before="100" w:after="120" w:line="24" w:lineRule="atLeast"/>
              <w:jc w:val="center"/>
              <w:rPr>
                <w:sz w:val="26"/>
              </w:rPr>
            </w:pPr>
            <w:r w:rsidRPr="001048B0">
              <w:rPr>
                <w:sz w:val="26"/>
              </w:rPr>
              <w:t>Dạy Âm nhạc</w:t>
            </w:r>
          </w:p>
        </w:tc>
        <w:tc>
          <w:tcPr>
            <w:tcW w:w="1297" w:type="dxa"/>
          </w:tcPr>
          <w:p w:rsidR="00072BAC" w:rsidRPr="001048B0" w:rsidRDefault="004014FC" w:rsidP="00591BEB">
            <w:pPr>
              <w:spacing w:before="100" w:after="120" w:line="24" w:lineRule="atLeast"/>
              <w:jc w:val="center"/>
              <w:rPr>
                <w:sz w:val="26"/>
              </w:rPr>
            </w:pPr>
            <w:r w:rsidRPr="001048B0">
              <w:rPr>
                <w:sz w:val="26"/>
              </w:rPr>
              <w:t>3/202</w:t>
            </w:r>
            <w:r w:rsidR="001048B0" w:rsidRPr="001048B0">
              <w:rPr>
                <w:sz w:val="26"/>
              </w:rPr>
              <w:t>4</w:t>
            </w:r>
          </w:p>
        </w:tc>
        <w:tc>
          <w:tcPr>
            <w:tcW w:w="1253" w:type="dxa"/>
          </w:tcPr>
          <w:p w:rsidR="00072BAC" w:rsidRPr="001048B0" w:rsidRDefault="004014FC" w:rsidP="00591BEB">
            <w:pPr>
              <w:spacing w:before="100" w:after="120" w:line="24" w:lineRule="atLeast"/>
              <w:jc w:val="center"/>
              <w:rPr>
                <w:sz w:val="26"/>
              </w:rPr>
            </w:pPr>
            <w:r w:rsidRPr="001048B0">
              <w:rPr>
                <w:sz w:val="26"/>
              </w:rPr>
              <w:t>BGH</w:t>
            </w:r>
          </w:p>
        </w:tc>
      </w:tr>
    </w:tbl>
    <w:p w:rsidR="007E7920" w:rsidRDefault="00DB0064" w:rsidP="00932112">
      <w:pPr>
        <w:spacing w:before="120" w:after="120" w:line="24" w:lineRule="atLeast"/>
        <w:ind w:firstLine="720"/>
        <w:jc w:val="both"/>
        <w:rPr>
          <w:lang w:val="pt-BR"/>
        </w:rPr>
      </w:pPr>
      <w:r w:rsidRPr="00581F7F">
        <w:rPr>
          <w:i/>
          <w:color w:val="000000"/>
          <w:lang w:val="pt-BR"/>
        </w:rPr>
        <w:t>- Kiể</w:t>
      </w:r>
      <w:r w:rsidR="008E0FB6" w:rsidRPr="00581F7F">
        <w:rPr>
          <w:i/>
          <w:color w:val="000000"/>
          <w:lang w:val="pt-BR"/>
        </w:rPr>
        <w:t xml:space="preserve">m tra chuyên đề giáo viên: </w:t>
      </w:r>
      <w:r w:rsidRPr="00581F7F">
        <w:rPr>
          <w:color w:val="000000"/>
          <w:lang w:val="pt-BR"/>
        </w:rPr>
        <w:t xml:space="preserve">Kiểm tra việc thực hiện chương trình, kế hoạch dạy học; Kiểm tra </w:t>
      </w:r>
      <w:r w:rsidR="003A4DC0" w:rsidRPr="00581F7F">
        <w:rPr>
          <w:color w:val="000000"/>
          <w:lang w:val="pt-BR"/>
        </w:rPr>
        <w:t>việc đổi mới phương pháp</w:t>
      </w:r>
      <w:r w:rsidR="003A4DC0">
        <w:rPr>
          <w:lang w:val="pt-BR"/>
        </w:rPr>
        <w:t xml:space="preserve"> dạy học, đổi mới đánh giá học sinh</w:t>
      </w:r>
      <w:r w:rsidR="00710057">
        <w:rPr>
          <w:lang w:val="pt-BR"/>
        </w:rPr>
        <w:t xml:space="preserve"> theo định hướng phát triển năng lực, phẩm chất người học</w:t>
      </w:r>
      <w:r w:rsidR="003A4DC0">
        <w:rPr>
          <w:lang w:val="pt-BR"/>
        </w:rPr>
        <w:t xml:space="preserve">; kiểm tra </w:t>
      </w:r>
      <w:r w:rsidR="003A4DC0">
        <w:rPr>
          <w:lang w:val="pt-BR"/>
        </w:rPr>
        <w:lastRenderedPageBreak/>
        <w:t>việc sinh hoạt tổ khối chuyên môn, việc tự học, tự bồi dưỡng của giáo viên; kiểm tra việc tổ chức hoạt động trải nghiệm sáng tạo, ...</w:t>
      </w:r>
    </w:p>
    <w:p w:rsidR="007E7920" w:rsidRDefault="003069D4" w:rsidP="00932112">
      <w:pPr>
        <w:spacing w:before="120" w:after="120" w:line="24" w:lineRule="atLeast"/>
        <w:ind w:firstLine="720"/>
        <w:jc w:val="both"/>
        <w:rPr>
          <w:lang w:val="pt-BR"/>
        </w:rPr>
      </w:pPr>
      <w:r>
        <w:rPr>
          <w:lang w:val="pt-BR"/>
        </w:rPr>
        <w:t>Số lượt kiểm tra: 02</w:t>
      </w:r>
      <w:r w:rsidR="007E7920">
        <w:rPr>
          <w:lang w:val="pt-BR"/>
        </w:rPr>
        <w:t xml:space="preserve"> lần/năm học với 100% giáo viên trong trường.</w:t>
      </w:r>
    </w:p>
    <w:p w:rsidR="00CE0F54" w:rsidRDefault="00CE0F54" w:rsidP="00CE0F54">
      <w:pPr>
        <w:spacing w:before="120" w:after="120" w:line="24" w:lineRule="atLeast"/>
        <w:ind w:firstLine="720"/>
        <w:jc w:val="both"/>
        <w:rPr>
          <w:b/>
          <w:lang w:val="pt-BR"/>
        </w:rPr>
      </w:pPr>
      <w:r>
        <w:rPr>
          <w:b/>
          <w:lang w:val="pt-BR"/>
        </w:rPr>
        <w:t>2</w:t>
      </w:r>
      <w:r w:rsidR="00E775B7">
        <w:rPr>
          <w:b/>
          <w:lang w:val="pt-BR"/>
        </w:rPr>
        <w:t>. Kiểm tra các chuyên đề hoạt động của</w:t>
      </w:r>
      <w:r>
        <w:rPr>
          <w:b/>
          <w:lang w:val="pt-BR"/>
        </w:rPr>
        <w:t xml:space="preserve"> nhà trường:</w:t>
      </w:r>
    </w:p>
    <w:p w:rsidR="003D0F54" w:rsidRDefault="00E775B7" w:rsidP="00CE0F54">
      <w:pPr>
        <w:spacing w:before="120" w:after="120" w:line="24" w:lineRule="atLeast"/>
        <w:ind w:firstLine="720"/>
        <w:jc w:val="both"/>
        <w:rPr>
          <w:lang w:val="pt-BR"/>
        </w:rPr>
      </w:pPr>
      <w:r>
        <w:rPr>
          <w:i/>
          <w:lang w:val="pt-BR"/>
        </w:rPr>
        <w:t>a)</w:t>
      </w:r>
      <w:r w:rsidR="00CE0F54" w:rsidRPr="007729C9">
        <w:rPr>
          <w:i/>
          <w:lang w:val="pt-BR"/>
        </w:rPr>
        <w:t xml:space="preserve"> Kiểm tra về đội ngũ giáo viên, cán bộ và nhân viên:</w:t>
      </w:r>
      <w:r w:rsidR="00CE0F54">
        <w:rPr>
          <w:lang w:val="pt-BR"/>
        </w:rPr>
        <w:t xml:space="preserve"> </w:t>
      </w:r>
    </w:p>
    <w:p w:rsidR="00CE0F54" w:rsidRDefault="003D0F54" w:rsidP="00CE0F54">
      <w:pPr>
        <w:spacing w:before="120" w:after="120" w:line="24" w:lineRule="atLeast"/>
        <w:ind w:firstLine="720"/>
        <w:jc w:val="both"/>
        <w:rPr>
          <w:lang w:val="pt-BR"/>
        </w:rPr>
      </w:pPr>
      <w:r>
        <w:rPr>
          <w:lang w:val="pt-BR"/>
        </w:rPr>
        <w:t xml:space="preserve">- Nội dung kiểm tra: </w:t>
      </w:r>
      <w:r w:rsidR="00CE0F54">
        <w:rPr>
          <w:lang w:val="pt-BR"/>
        </w:rPr>
        <w:t>Kiểm tra về số lượng, chất lượng và cơ cấu đội ngũ cán bộ quản lý, nhà giáo, nhân viên; tình hình bố trí, sử dụng đội ngũ và hình thành, tổ chức bộ máy nhà trường theo quy định.</w:t>
      </w:r>
    </w:p>
    <w:p w:rsidR="00CE0F54" w:rsidRDefault="003D0F54" w:rsidP="00CE0F54">
      <w:pPr>
        <w:spacing w:before="120" w:after="120" w:line="24" w:lineRule="atLeast"/>
        <w:ind w:firstLine="720"/>
        <w:jc w:val="both"/>
        <w:rPr>
          <w:lang w:val="pt-BR"/>
        </w:rPr>
      </w:pPr>
      <w:r>
        <w:rPr>
          <w:lang w:val="pt-BR"/>
        </w:rPr>
        <w:t xml:space="preserve">- </w:t>
      </w:r>
      <w:r w:rsidR="00CE0F54">
        <w:rPr>
          <w:lang w:val="pt-BR"/>
        </w:rPr>
        <w:t xml:space="preserve">Đối tượng kiểm tra: Hiệu trưởng. </w:t>
      </w:r>
    </w:p>
    <w:p w:rsidR="00CE0F54" w:rsidRDefault="003D0F54" w:rsidP="00CE0F54">
      <w:pPr>
        <w:spacing w:before="120" w:after="120" w:line="24" w:lineRule="atLeast"/>
        <w:ind w:firstLine="720"/>
        <w:jc w:val="both"/>
        <w:rPr>
          <w:lang w:val="pt-BR"/>
        </w:rPr>
      </w:pPr>
      <w:r>
        <w:rPr>
          <w:lang w:val="pt-BR"/>
        </w:rPr>
        <w:t xml:space="preserve">- </w:t>
      </w:r>
      <w:r w:rsidR="00CE0F54">
        <w:rPr>
          <w:lang w:val="pt-BR"/>
        </w:rPr>
        <w:t>Hồ sơ kiểm tra: Hồ sơ viên chức, các quyết định tổ chức và quyết định phân công.</w:t>
      </w:r>
    </w:p>
    <w:p w:rsidR="00CE0F54" w:rsidRPr="00715D26" w:rsidRDefault="003D0F54" w:rsidP="00CE0F54">
      <w:pPr>
        <w:spacing w:before="120" w:after="120" w:line="24" w:lineRule="atLeast"/>
        <w:ind w:firstLine="720"/>
        <w:jc w:val="both"/>
        <w:rPr>
          <w:lang w:val="pt-BR"/>
        </w:rPr>
      </w:pPr>
      <w:r>
        <w:rPr>
          <w:lang w:val="pt-BR"/>
        </w:rPr>
        <w:t xml:space="preserve">- </w:t>
      </w:r>
      <w:r w:rsidR="00E775B7">
        <w:rPr>
          <w:lang w:val="pt-BR"/>
        </w:rPr>
        <w:t>Số lượt kiểm tra: 01</w:t>
      </w:r>
      <w:r w:rsidR="00CE0F54">
        <w:rPr>
          <w:lang w:val="pt-BR"/>
        </w:rPr>
        <w:t xml:space="preserve"> lần/năm học.</w:t>
      </w:r>
    </w:p>
    <w:p w:rsidR="003D0F54" w:rsidRDefault="00E775B7" w:rsidP="00CE0F54">
      <w:pPr>
        <w:spacing w:before="120" w:after="120" w:line="24" w:lineRule="atLeast"/>
        <w:ind w:firstLine="720"/>
        <w:jc w:val="both"/>
        <w:rPr>
          <w:i/>
          <w:lang w:val="pt-BR"/>
        </w:rPr>
      </w:pPr>
      <w:r>
        <w:rPr>
          <w:i/>
          <w:lang w:val="pt-BR"/>
        </w:rPr>
        <w:t>b)</w:t>
      </w:r>
      <w:r w:rsidR="00CE0F54" w:rsidRPr="007729C9">
        <w:rPr>
          <w:i/>
          <w:lang w:val="pt-BR"/>
        </w:rPr>
        <w:t xml:space="preserve"> Kiểm</w:t>
      </w:r>
      <w:r>
        <w:rPr>
          <w:i/>
          <w:lang w:val="pt-BR"/>
        </w:rPr>
        <w:t xml:space="preserve"> tra cơ sở vật chất</w:t>
      </w:r>
      <w:r w:rsidR="00CE0F54">
        <w:rPr>
          <w:i/>
          <w:lang w:val="pt-BR"/>
        </w:rPr>
        <w:t xml:space="preserve">: </w:t>
      </w:r>
    </w:p>
    <w:p w:rsidR="00CE0F54" w:rsidRDefault="003D0F54" w:rsidP="00CE0F54">
      <w:pPr>
        <w:spacing w:before="120" w:after="120" w:line="24" w:lineRule="atLeast"/>
        <w:ind w:firstLine="720"/>
        <w:jc w:val="both"/>
        <w:rPr>
          <w:lang w:val="pt-BR"/>
        </w:rPr>
      </w:pPr>
      <w:r>
        <w:rPr>
          <w:lang w:val="pt-BR"/>
        </w:rPr>
        <w:t xml:space="preserve">- Nội dung kiểm tra: </w:t>
      </w:r>
      <w:r w:rsidR="00CE0F54">
        <w:rPr>
          <w:lang w:val="pt-BR"/>
        </w:rPr>
        <w:t>Kiểm tra phòng học, phòng làm việc, phòng chức năng; bàn ghế, trang thiết bị đồ dùng dạy học, sân chơi, bãi tập, khu vệ sinh, khu để xe; diện tích khuôn viên trường học, quyền sử dụng đất; cảnh quan trường học; ngân sách chi cho hoạt động giảng dạy, giáo dục.</w:t>
      </w:r>
    </w:p>
    <w:p w:rsidR="00CE0F54" w:rsidRDefault="003D0F54" w:rsidP="00CE0F54">
      <w:pPr>
        <w:spacing w:before="120" w:after="120" w:line="24" w:lineRule="atLeast"/>
        <w:ind w:firstLine="720"/>
        <w:jc w:val="both"/>
        <w:rPr>
          <w:lang w:val="pt-BR"/>
        </w:rPr>
      </w:pPr>
      <w:r>
        <w:rPr>
          <w:lang w:val="pt-BR"/>
        </w:rPr>
        <w:t xml:space="preserve">- </w:t>
      </w:r>
      <w:r w:rsidR="00CE0F54">
        <w:rPr>
          <w:lang w:val="pt-BR"/>
        </w:rPr>
        <w:t>Đối tượng kiểm tra: PHT phụ trách CSVC.</w:t>
      </w:r>
    </w:p>
    <w:p w:rsidR="00CE0F54" w:rsidRDefault="003D0F54" w:rsidP="00CE0F54">
      <w:pPr>
        <w:spacing w:before="120" w:after="120" w:line="24" w:lineRule="atLeast"/>
        <w:ind w:firstLine="720"/>
        <w:jc w:val="both"/>
        <w:rPr>
          <w:lang w:val="pt-BR"/>
        </w:rPr>
      </w:pPr>
      <w:r>
        <w:rPr>
          <w:lang w:val="pt-BR"/>
        </w:rPr>
        <w:t xml:space="preserve">- </w:t>
      </w:r>
      <w:r w:rsidR="00CE0F54">
        <w:rPr>
          <w:lang w:val="pt-BR"/>
        </w:rPr>
        <w:t>Hồ sơ kiểm tra: Hồ sơ quản lý của lãnh đạo, hồ sơ và hoạt động của  các bộ phận: cán bộ thiết bị, cán bộ y tế, nhân viên bảo vệ.</w:t>
      </w:r>
    </w:p>
    <w:p w:rsidR="00CE0F54" w:rsidRPr="00715D26" w:rsidRDefault="003D0F54" w:rsidP="00CE0F54">
      <w:pPr>
        <w:spacing w:before="120" w:after="120" w:line="24" w:lineRule="atLeast"/>
        <w:ind w:firstLine="720"/>
        <w:jc w:val="both"/>
        <w:rPr>
          <w:lang w:val="pt-BR"/>
        </w:rPr>
      </w:pPr>
      <w:r>
        <w:rPr>
          <w:lang w:val="pt-BR"/>
        </w:rPr>
        <w:t xml:space="preserve">- </w:t>
      </w:r>
      <w:r w:rsidR="00E775B7">
        <w:rPr>
          <w:lang w:val="pt-BR"/>
        </w:rPr>
        <w:t>Số lượt kiểm tra: 01</w:t>
      </w:r>
      <w:r w:rsidR="00CE0F54">
        <w:rPr>
          <w:lang w:val="pt-BR"/>
        </w:rPr>
        <w:t xml:space="preserve"> lần/năm học.</w:t>
      </w:r>
    </w:p>
    <w:p w:rsidR="00E775B7" w:rsidRDefault="00E775B7" w:rsidP="00CE0F54">
      <w:pPr>
        <w:spacing w:before="120" w:after="120" w:line="24" w:lineRule="atLeast"/>
        <w:ind w:firstLine="720"/>
        <w:jc w:val="both"/>
        <w:rPr>
          <w:i/>
          <w:lang w:val="pt-BR"/>
        </w:rPr>
      </w:pPr>
      <w:r>
        <w:rPr>
          <w:i/>
          <w:lang w:val="pt-BR"/>
        </w:rPr>
        <w:t>c) Kiểm tra hoạt động và chất lượng</w:t>
      </w:r>
      <w:r w:rsidR="001625B6">
        <w:rPr>
          <w:i/>
          <w:lang w:val="pt-BR"/>
        </w:rPr>
        <w:t xml:space="preserve"> giảng dạy chương trình GDPT</w:t>
      </w:r>
      <w:r>
        <w:rPr>
          <w:i/>
          <w:lang w:val="pt-BR"/>
        </w:rPr>
        <w:t>:</w:t>
      </w:r>
    </w:p>
    <w:p w:rsidR="00CE0F54" w:rsidRDefault="003D0F54" w:rsidP="00CE0F54">
      <w:pPr>
        <w:spacing w:before="120" w:after="120" w:line="24" w:lineRule="atLeast"/>
        <w:ind w:firstLine="720"/>
        <w:jc w:val="both"/>
        <w:rPr>
          <w:lang w:val="pt-BR"/>
        </w:rPr>
      </w:pPr>
      <w:r>
        <w:rPr>
          <w:lang w:val="pt-BR"/>
        </w:rPr>
        <w:t xml:space="preserve">- Nội dung kiểm tra: </w:t>
      </w:r>
      <w:r w:rsidR="00E775B7">
        <w:rPr>
          <w:lang w:val="pt-BR"/>
        </w:rPr>
        <w:t>Kiểm tra việc thực hiện chương trình, nội dung, kế hoạch giáo dục các  môn học; chất lượng giảng dạy của giáo viên; việc sử dụng thiết bị, đồ dùng dạy học; kết quả học tập của học sinh</w:t>
      </w:r>
      <w:r w:rsidR="00CE0F54">
        <w:rPr>
          <w:lang w:val="pt-BR"/>
        </w:rPr>
        <w:t>.</w:t>
      </w:r>
    </w:p>
    <w:p w:rsidR="00730F38" w:rsidRDefault="003D0F54" w:rsidP="00CE0F54">
      <w:pPr>
        <w:spacing w:before="120" w:after="120" w:line="24" w:lineRule="atLeast"/>
        <w:ind w:firstLine="720"/>
        <w:jc w:val="both"/>
        <w:rPr>
          <w:lang w:val="pt-BR"/>
        </w:rPr>
      </w:pPr>
      <w:r>
        <w:rPr>
          <w:lang w:val="pt-BR"/>
        </w:rPr>
        <w:t xml:space="preserve">- </w:t>
      </w:r>
      <w:r w:rsidR="00CE0F54">
        <w:rPr>
          <w:lang w:val="pt-BR"/>
        </w:rPr>
        <w:t>Đối tượn</w:t>
      </w:r>
      <w:r w:rsidR="00E775B7">
        <w:rPr>
          <w:lang w:val="pt-BR"/>
        </w:rPr>
        <w:t>g kiể</w:t>
      </w:r>
      <w:r w:rsidR="00730F38">
        <w:rPr>
          <w:lang w:val="pt-BR"/>
        </w:rPr>
        <w:t>m tra: PHT phụ trách chuyên môn; tổ chuyên môn; giáo viên.</w:t>
      </w:r>
    </w:p>
    <w:p w:rsidR="003D0F54" w:rsidRDefault="003D0F54" w:rsidP="00CE0F54">
      <w:pPr>
        <w:spacing w:before="120" w:after="120" w:line="24" w:lineRule="atLeast"/>
        <w:ind w:firstLine="720"/>
        <w:jc w:val="both"/>
        <w:rPr>
          <w:lang w:val="pt-BR"/>
        </w:rPr>
      </w:pPr>
      <w:r>
        <w:rPr>
          <w:lang w:val="pt-BR"/>
        </w:rPr>
        <w:t xml:space="preserve">- </w:t>
      </w:r>
      <w:r w:rsidR="00730F38">
        <w:rPr>
          <w:lang w:val="pt-BR"/>
        </w:rPr>
        <w:t xml:space="preserve">Hồ sơ kiểm tra: </w:t>
      </w:r>
      <w:r>
        <w:rPr>
          <w:lang w:val="pt-BR"/>
        </w:rPr>
        <w:t>Hồ sơ lưu của đơn vị, hồ sơ hoạt động của tổ chuyên môn, hồ sơ của giáo viên.</w:t>
      </w:r>
    </w:p>
    <w:p w:rsidR="00CE0F54" w:rsidRPr="00715D26" w:rsidRDefault="003069D4" w:rsidP="00CE0F54">
      <w:pPr>
        <w:spacing w:before="120" w:after="120" w:line="24" w:lineRule="atLeast"/>
        <w:ind w:firstLine="720"/>
        <w:jc w:val="both"/>
        <w:rPr>
          <w:lang w:val="pt-BR"/>
        </w:rPr>
      </w:pPr>
      <w:r>
        <w:rPr>
          <w:lang w:val="pt-BR"/>
        </w:rPr>
        <w:t>- Số lượt kiểm tra: 01</w:t>
      </w:r>
      <w:r w:rsidR="00CE0F54">
        <w:rPr>
          <w:lang w:val="pt-BR"/>
        </w:rPr>
        <w:t xml:space="preserve"> lần/năm học.</w:t>
      </w:r>
    </w:p>
    <w:p w:rsidR="003D0F54" w:rsidRDefault="003D0F54" w:rsidP="00CE0F54">
      <w:pPr>
        <w:spacing w:before="120" w:after="120" w:line="24" w:lineRule="atLeast"/>
        <w:ind w:firstLine="720"/>
        <w:jc w:val="both"/>
        <w:rPr>
          <w:lang w:val="pt-BR"/>
        </w:rPr>
      </w:pPr>
      <w:r>
        <w:rPr>
          <w:i/>
          <w:lang w:val="pt-BR"/>
        </w:rPr>
        <w:t>d)</w:t>
      </w:r>
      <w:r w:rsidR="00CE0F54" w:rsidRPr="00864DBD">
        <w:rPr>
          <w:i/>
          <w:lang w:val="pt-BR"/>
        </w:rPr>
        <w:t xml:space="preserve"> Thực hiện giáo dục đạo đức cho học sinh, công tác chủ nhiệm, hoạt động ngoài giờ lên lớp, công tác Đoà</w:t>
      </w:r>
      <w:r w:rsidR="00CE0F54">
        <w:rPr>
          <w:i/>
          <w:lang w:val="pt-BR"/>
        </w:rPr>
        <w:t>n – Đội – Sao, hoạt động xã hội:</w:t>
      </w:r>
      <w:r w:rsidR="00CE0F54">
        <w:rPr>
          <w:lang w:val="pt-BR"/>
        </w:rPr>
        <w:t xml:space="preserve"> </w:t>
      </w:r>
    </w:p>
    <w:p w:rsidR="00CE0F54" w:rsidRDefault="003D0F54" w:rsidP="00CE0F54">
      <w:pPr>
        <w:spacing w:before="120" w:after="120" w:line="24" w:lineRule="atLeast"/>
        <w:ind w:firstLine="720"/>
        <w:jc w:val="both"/>
        <w:rPr>
          <w:lang w:val="pt-BR"/>
        </w:rPr>
      </w:pPr>
      <w:r>
        <w:rPr>
          <w:lang w:val="pt-BR"/>
        </w:rPr>
        <w:t xml:space="preserve">- Nội dung kiểm tra: </w:t>
      </w:r>
      <w:r w:rsidR="00CE0F54">
        <w:rPr>
          <w:lang w:val="pt-BR"/>
        </w:rPr>
        <w:t>Kiểm tra việc thực hiện chương trình, nội dung, kế hoạch giáo dục đạo đức trong và ngoài giờ lên lớp; Hoạt động của các đoàn thể, hoạt động của GVCN; Việc kết hợp giữa nhà trường, gia đình và xã hội trong việc giáo dục đạo đức trong và ngoài giờ lên lớp; Kết quả giáo dục đạo đức cho học sinh.</w:t>
      </w:r>
    </w:p>
    <w:p w:rsidR="003D0F54" w:rsidRDefault="003D0F54" w:rsidP="00CE0F54">
      <w:pPr>
        <w:spacing w:before="120" w:after="120" w:line="24" w:lineRule="atLeast"/>
        <w:ind w:firstLine="720"/>
        <w:jc w:val="both"/>
        <w:rPr>
          <w:lang w:val="pt-BR"/>
        </w:rPr>
      </w:pPr>
      <w:r>
        <w:rPr>
          <w:lang w:val="pt-BR"/>
        </w:rPr>
        <w:lastRenderedPageBreak/>
        <w:t xml:space="preserve">- </w:t>
      </w:r>
      <w:r w:rsidR="00CE0F54">
        <w:rPr>
          <w:lang w:val="pt-BR"/>
        </w:rPr>
        <w:t>Đối tượng kiểm tra: Lãnh đạo nhà trường, GVCN, GV bộ môn, các đoàn thể và bộ phận liên quan</w:t>
      </w:r>
      <w:r>
        <w:rPr>
          <w:lang w:val="pt-BR"/>
        </w:rPr>
        <w:t>.</w:t>
      </w:r>
    </w:p>
    <w:p w:rsidR="00CE0F54" w:rsidRDefault="003D0F54" w:rsidP="00CE0F54">
      <w:pPr>
        <w:spacing w:before="120" w:after="120" w:line="24" w:lineRule="atLeast"/>
        <w:ind w:firstLine="720"/>
        <w:jc w:val="both"/>
        <w:rPr>
          <w:lang w:val="pt-BR"/>
        </w:rPr>
      </w:pPr>
      <w:r>
        <w:rPr>
          <w:lang w:val="pt-BR"/>
        </w:rPr>
        <w:t>- Hồ sơ kiểm tra</w:t>
      </w:r>
      <w:r w:rsidR="00CE0F54">
        <w:rPr>
          <w:lang w:val="pt-BR"/>
        </w:rPr>
        <w:t>: Hồ sơ lưu của lãnh đạo nhà trường, hồ sơ và hoạt động của giáo viên, tổ chuyên môn, Đoàn-Đội, y tế trường học, công tác chủ nhiệm của giáo viên, các kế hoạch ngoại khóa, ...</w:t>
      </w:r>
    </w:p>
    <w:p w:rsidR="00CE0F54" w:rsidRPr="00864DBD" w:rsidRDefault="003D0F54" w:rsidP="00CE0F54">
      <w:pPr>
        <w:spacing w:before="120" w:after="120" w:line="24" w:lineRule="atLeast"/>
        <w:ind w:firstLine="720"/>
        <w:jc w:val="both"/>
        <w:rPr>
          <w:lang w:val="pt-BR"/>
        </w:rPr>
      </w:pPr>
      <w:r>
        <w:rPr>
          <w:lang w:val="pt-BR"/>
        </w:rPr>
        <w:t>- Số lượt kiểm tra: 01</w:t>
      </w:r>
      <w:r w:rsidR="00CE0F54">
        <w:rPr>
          <w:lang w:val="pt-BR"/>
        </w:rPr>
        <w:t xml:space="preserve"> lần/năm học.</w:t>
      </w:r>
    </w:p>
    <w:p w:rsidR="003D0F54" w:rsidRDefault="003D0F54" w:rsidP="00CE0F54">
      <w:pPr>
        <w:spacing w:before="120" w:after="120" w:line="24" w:lineRule="atLeast"/>
        <w:ind w:firstLine="720"/>
        <w:jc w:val="both"/>
        <w:rPr>
          <w:lang w:val="pt-BR"/>
        </w:rPr>
      </w:pPr>
      <w:r>
        <w:rPr>
          <w:i/>
          <w:lang w:val="pt-BR"/>
        </w:rPr>
        <w:t>đ)</w:t>
      </w:r>
      <w:r w:rsidR="00CE0F54" w:rsidRPr="00864DBD">
        <w:rPr>
          <w:i/>
          <w:lang w:val="pt-BR"/>
        </w:rPr>
        <w:t xml:space="preserve"> C</w:t>
      </w:r>
      <w:r w:rsidR="00CE0F54">
        <w:rPr>
          <w:i/>
          <w:lang w:val="pt-BR"/>
        </w:rPr>
        <w:t>ông tác quản lý của hiệu trưởng:</w:t>
      </w:r>
      <w:r w:rsidR="00CE0F54">
        <w:rPr>
          <w:lang w:val="pt-BR"/>
        </w:rPr>
        <w:t xml:space="preserve"> </w:t>
      </w:r>
    </w:p>
    <w:p w:rsidR="00CE0F54" w:rsidRDefault="003D0F54" w:rsidP="00CE0F54">
      <w:pPr>
        <w:spacing w:before="120" w:after="120" w:line="24" w:lineRule="atLeast"/>
        <w:ind w:firstLine="720"/>
        <w:jc w:val="both"/>
        <w:rPr>
          <w:lang w:val="pt-BR"/>
        </w:rPr>
      </w:pPr>
      <w:r>
        <w:rPr>
          <w:lang w:val="pt-BR"/>
        </w:rPr>
        <w:t xml:space="preserve">Nội dung kiểm tra: </w:t>
      </w:r>
      <w:r w:rsidR="00CE0F54">
        <w:rPr>
          <w:lang w:val="pt-BR"/>
        </w:rPr>
        <w:t>Kiểm tra việc xây dựng và kiểm tra việc thực hiện các kế hoạch: quản lý, bố trí, sử dụng, bồi dưỡng, đánh giá xếp loại đội ngũ cán bộ giáo viên, nhân viên và học sinh; thực hiện chế độ chính sách, thực hiện quy chế dân chủ, giải quyết khiếu nại, tố cáo; công tác kiểm tra của Hiệu trưởng theo quy định; Tổ chức tham gia các hoạt động xã hội, quản lý hành chính, tài chính, tài sảnh, công tác tham mưu, phối hợp và công tác xã hội hóa giáo dục, thực hiện công khai theo quy định.</w:t>
      </w:r>
    </w:p>
    <w:p w:rsidR="003D0F54" w:rsidRDefault="003D0F54" w:rsidP="00CE0F54">
      <w:pPr>
        <w:spacing w:before="120" w:after="120" w:line="24" w:lineRule="atLeast"/>
        <w:ind w:firstLine="720"/>
        <w:jc w:val="both"/>
        <w:rPr>
          <w:lang w:val="pt-BR"/>
        </w:rPr>
      </w:pPr>
      <w:r>
        <w:rPr>
          <w:lang w:val="pt-BR"/>
        </w:rPr>
        <w:t xml:space="preserve">- </w:t>
      </w:r>
      <w:r w:rsidR="00CE0F54">
        <w:rPr>
          <w:lang w:val="pt-BR"/>
        </w:rPr>
        <w:t>Đ</w:t>
      </w:r>
      <w:r>
        <w:rPr>
          <w:lang w:val="pt-BR"/>
        </w:rPr>
        <w:t>ối tượng kiểm tra: Hiệu trưởng.</w:t>
      </w:r>
    </w:p>
    <w:p w:rsidR="00CE0F54" w:rsidRDefault="003D0F54" w:rsidP="00CE0F54">
      <w:pPr>
        <w:spacing w:before="120" w:after="120" w:line="24" w:lineRule="atLeast"/>
        <w:ind w:firstLine="720"/>
        <w:jc w:val="both"/>
        <w:rPr>
          <w:lang w:val="pt-BR"/>
        </w:rPr>
      </w:pPr>
      <w:r>
        <w:rPr>
          <w:lang w:val="pt-BR"/>
        </w:rPr>
        <w:t>- Hồ sơ kiểm tra: Hồ</w:t>
      </w:r>
      <w:r w:rsidR="00CE0F54">
        <w:rPr>
          <w:lang w:val="pt-BR"/>
        </w:rPr>
        <w:t xml:space="preserve"> sơ quản lý của lãnh đạo nhà trường, hồ sơ lưu và hình thức công khai của lãnh đạo nhà trường; hồ sơ và hoạt động của văn thư, kế toán, thủ quỹ; hồ sơ các bộ phận liên quan.</w:t>
      </w:r>
    </w:p>
    <w:p w:rsidR="00CE0F54" w:rsidRDefault="003D0F54" w:rsidP="00CE0F54">
      <w:pPr>
        <w:spacing w:before="120" w:after="120" w:line="24" w:lineRule="atLeast"/>
        <w:ind w:firstLine="720"/>
        <w:jc w:val="both"/>
        <w:rPr>
          <w:lang w:val="pt-BR"/>
        </w:rPr>
      </w:pPr>
      <w:r>
        <w:rPr>
          <w:lang w:val="pt-BR"/>
        </w:rPr>
        <w:t xml:space="preserve">- </w:t>
      </w:r>
      <w:r w:rsidR="003069D4">
        <w:rPr>
          <w:lang w:val="pt-BR"/>
        </w:rPr>
        <w:t>Số lượt kiểm tra: 01</w:t>
      </w:r>
      <w:r w:rsidR="00CE0F54">
        <w:rPr>
          <w:lang w:val="pt-BR"/>
        </w:rPr>
        <w:t xml:space="preserve"> lần/năm học.</w:t>
      </w:r>
    </w:p>
    <w:p w:rsidR="00932112" w:rsidRPr="00932112" w:rsidRDefault="00932112" w:rsidP="00932112">
      <w:pPr>
        <w:spacing w:before="120" w:after="120" w:line="24" w:lineRule="atLeast"/>
        <w:ind w:firstLine="720"/>
        <w:jc w:val="both"/>
        <w:rPr>
          <w:b/>
          <w:lang w:val="pt-BR"/>
        </w:rPr>
      </w:pPr>
      <w:r w:rsidRPr="00932112">
        <w:rPr>
          <w:b/>
          <w:lang w:val="pt-BR"/>
        </w:rPr>
        <w:t>3. Kiểm tra hoạt động của các tổ</w:t>
      </w:r>
      <w:r w:rsidR="003D0F54">
        <w:rPr>
          <w:b/>
          <w:lang w:val="pt-BR"/>
        </w:rPr>
        <w:t xml:space="preserve">, nhóm chuyên môn, các bộ phận </w:t>
      </w:r>
      <w:r w:rsidR="003D0F54" w:rsidRPr="003D0F54">
        <w:rPr>
          <w:i/>
          <w:lang w:val="pt-BR"/>
        </w:rPr>
        <w:t>(thư viện, thiết bị, tài chính, văn thư, ...)</w:t>
      </w:r>
      <w:r>
        <w:rPr>
          <w:b/>
          <w:lang w:val="pt-BR"/>
        </w:rPr>
        <w:t>:</w:t>
      </w:r>
    </w:p>
    <w:p w:rsidR="003D0F54" w:rsidRDefault="003D0F54" w:rsidP="00932112">
      <w:pPr>
        <w:spacing w:before="120" w:after="120" w:line="24" w:lineRule="atLeast"/>
        <w:ind w:firstLine="720"/>
        <w:jc w:val="both"/>
        <w:rPr>
          <w:i/>
          <w:lang w:val="pt-BR"/>
        </w:rPr>
      </w:pPr>
      <w:r>
        <w:rPr>
          <w:i/>
          <w:lang w:val="pt-BR"/>
        </w:rPr>
        <w:t>a)</w:t>
      </w:r>
      <w:r w:rsidR="00932112" w:rsidRPr="003A4DC0">
        <w:rPr>
          <w:i/>
          <w:lang w:val="pt-BR"/>
        </w:rPr>
        <w:t xml:space="preserve"> Kiểm tra hoạt đ</w:t>
      </w:r>
      <w:r w:rsidR="003A4DC0">
        <w:rPr>
          <w:i/>
          <w:lang w:val="pt-BR"/>
        </w:rPr>
        <w:t xml:space="preserve">ộng của các tổ, nhóm chuyên môn: </w:t>
      </w:r>
    </w:p>
    <w:p w:rsidR="00932112" w:rsidRDefault="003D0F54" w:rsidP="00932112">
      <w:pPr>
        <w:spacing w:before="120" w:after="120" w:line="24" w:lineRule="atLeast"/>
        <w:ind w:firstLine="720"/>
        <w:jc w:val="both"/>
        <w:rPr>
          <w:lang w:val="pt-BR"/>
        </w:rPr>
      </w:pPr>
      <w:r>
        <w:rPr>
          <w:lang w:val="pt-BR"/>
        </w:rPr>
        <w:t xml:space="preserve">- Nội dung kiểm tra: </w:t>
      </w:r>
      <w:r w:rsidR="003A4DC0">
        <w:rPr>
          <w:lang w:val="pt-BR"/>
        </w:rPr>
        <w:t>Kiểm tra công tác quản lý của tổ trưởng, khối trưởng; Kiểm tra việc xây dựng, thực hiện kế hoạch của tổ, kế hoạch dạy học từng môn học của tổ khối; Kiểm tra chất lượng dạy – học của tổ, khối; Kiểm tra nếp sinh hoạt chuyên môn; kế hoạch bồi dưỡng và tự bồi dưỡng và tự bồi dưỡng CM</w:t>
      </w:r>
      <w:r w:rsidR="00D74DC0">
        <w:rPr>
          <w:lang w:val="pt-BR"/>
        </w:rPr>
        <w:t>NV; việc thực hiện quy định dạy thêm học thêm</w:t>
      </w:r>
      <w:r w:rsidR="003A4DC0">
        <w:rPr>
          <w:lang w:val="pt-BR"/>
        </w:rPr>
        <w:t>; kiểm tra các phong trào học tập của học sinh.</w:t>
      </w:r>
    </w:p>
    <w:p w:rsidR="00FB58A9" w:rsidRDefault="003D0F54" w:rsidP="00932112">
      <w:pPr>
        <w:spacing w:before="120" w:after="120" w:line="24" w:lineRule="atLeast"/>
        <w:ind w:firstLine="720"/>
        <w:jc w:val="both"/>
        <w:rPr>
          <w:lang w:val="pt-BR"/>
        </w:rPr>
      </w:pPr>
      <w:r>
        <w:rPr>
          <w:lang w:val="pt-BR"/>
        </w:rPr>
        <w:t xml:space="preserve">- Đối tượng kiểm tra: Tổ </w:t>
      </w:r>
      <w:r w:rsidR="00FB58A9">
        <w:rPr>
          <w:lang w:val="pt-BR"/>
        </w:rPr>
        <w:t>trưởng, nhóm trưởng chuyên môn.</w:t>
      </w:r>
    </w:p>
    <w:p w:rsidR="003D0F54" w:rsidRDefault="00FB58A9" w:rsidP="00932112">
      <w:pPr>
        <w:spacing w:before="120" w:after="120" w:line="24" w:lineRule="atLeast"/>
        <w:ind w:firstLine="720"/>
        <w:jc w:val="both"/>
        <w:rPr>
          <w:lang w:val="pt-BR"/>
        </w:rPr>
      </w:pPr>
      <w:r>
        <w:rPr>
          <w:lang w:val="pt-BR"/>
        </w:rPr>
        <w:t>- Hồ sơ kiểm tra: Sổ sinh hoạt chuyên môn của tổ, nhóm.</w:t>
      </w:r>
    </w:p>
    <w:p w:rsidR="007E7920" w:rsidRPr="003A4DC0" w:rsidRDefault="00FB58A9" w:rsidP="00932112">
      <w:pPr>
        <w:spacing w:before="120" w:after="120" w:line="24" w:lineRule="atLeast"/>
        <w:ind w:firstLine="720"/>
        <w:jc w:val="both"/>
        <w:rPr>
          <w:lang w:val="pt-BR"/>
        </w:rPr>
      </w:pPr>
      <w:r>
        <w:rPr>
          <w:lang w:val="pt-BR"/>
        </w:rPr>
        <w:t xml:space="preserve">- </w:t>
      </w:r>
      <w:r w:rsidR="007E7920">
        <w:rPr>
          <w:lang w:val="pt-BR"/>
        </w:rPr>
        <w:t>Số lượt kiểm tra: 02 lần/năm học.</w:t>
      </w:r>
    </w:p>
    <w:p w:rsidR="00FB58A9" w:rsidRDefault="00FB58A9" w:rsidP="00932112">
      <w:pPr>
        <w:spacing w:before="120" w:after="120" w:line="24" w:lineRule="atLeast"/>
        <w:ind w:firstLine="720"/>
        <w:jc w:val="both"/>
        <w:rPr>
          <w:lang w:val="pt-BR"/>
        </w:rPr>
      </w:pPr>
      <w:r>
        <w:rPr>
          <w:i/>
          <w:lang w:val="pt-BR"/>
        </w:rPr>
        <w:t>b)</w:t>
      </w:r>
      <w:r w:rsidR="00932112" w:rsidRPr="003A4DC0">
        <w:rPr>
          <w:i/>
          <w:lang w:val="pt-BR"/>
        </w:rPr>
        <w:t xml:space="preserve"> Kiểm tra hoạt động của bộ</w:t>
      </w:r>
      <w:r w:rsidR="003A4DC0">
        <w:rPr>
          <w:i/>
          <w:lang w:val="pt-BR"/>
        </w:rPr>
        <w:t xml:space="preserve"> phận văn thư, hành chính:</w:t>
      </w:r>
      <w:r w:rsidR="003A4DC0">
        <w:rPr>
          <w:lang w:val="pt-BR"/>
        </w:rPr>
        <w:t xml:space="preserve"> </w:t>
      </w:r>
    </w:p>
    <w:p w:rsidR="00932112" w:rsidRDefault="00FB58A9" w:rsidP="00932112">
      <w:pPr>
        <w:spacing w:before="120" w:after="120" w:line="24" w:lineRule="atLeast"/>
        <w:ind w:firstLine="720"/>
        <w:jc w:val="both"/>
        <w:rPr>
          <w:lang w:val="pt-BR"/>
        </w:rPr>
      </w:pPr>
      <w:r>
        <w:rPr>
          <w:lang w:val="pt-BR"/>
        </w:rPr>
        <w:t xml:space="preserve">- Nội dung kiểm tra: </w:t>
      </w:r>
      <w:r w:rsidR="003A4DC0">
        <w:rPr>
          <w:lang w:val="pt-BR"/>
        </w:rPr>
        <w:t>Kiểm tra việc xây dựng kế hoạch hoạt động, việc thực hiện kế hoạch, hồ sơ, sổ sách liên quan; việc thực hiện các quy định về công tác văn thư , hành chính: quản lý văn bản đến, đi, lưu trữ, cập nhật thông tin, soạn thảo văn bản</w:t>
      </w:r>
      <w:r>
        <w:rPr>
          <w:lang w:val="pt-BR"/>
        </w:rPr>
        <w:t xml:space="preserve">; hệ thống hồ sơ: hồ sơ tuyển sinh, hồ sơ kiểm tra, đánh giá giáo viên, hồ sơ thi đua khen thưởng; sổ đăng bộ, sổ theo dõi đánh giá học sinh, học bạ, ... ; </w:t>
      </w:r>
      <w:r w:rsidR="003A4DC0">
        <w:rPr>
          <w:lang w:val="pt-BR"/>
        </w:rPr>
        <w:t>thiết bị dạy học</w:t>
      </w:r>
      <w:r w:rsidR="00061ADC">
        <w:rPr>
          <w:lang w:val="pt-BR"/>
        </w:rPr>
        <w:t>, văn phòng phẩm; Kiểm tra vi</w:t>
      </w:r>
      <w:r>
        <w:rPr>
          <w:lang w:val="pt-BR"/>
        </w:rPr>
        <w:t>ệc công khai thủ tục hành chính; kiểm tra tinh thần, thái độ phục vụ của nhân viên văn phòng.</w:t>
      </w:r>
    </w:p>
    <w:p w:rsidR="00FB58A9" w:rsidRDefault="00FB58A9" w:rsidP="00932112">
      <w:pPr>
        <w:spacing w:before="120" w:after="120" w:line="24" w:lineRule="atLeast"/>
        <w:ind w:firstLine="720"/>
        <w:jc w:val="both"/>
        <w:rPr>
          <w:lang w:val="pt-BR"/>
        </w:rPr>
      </w:pPr>
      <w:r>
        <w:rPr>
          <w:lang w:val="pt-BR"/>
        </w:rPr>
        <w:t>- Đối tượng kiểm tra: Nhân viên văn thư.</w:t>
      </w:r>
    </w:p>
    <w:p w:rsidR="00FB58A9" w:rsidRDefault="00FB58A9" w:rsidP="00932112">
      <w:pPr>
        <w:spacing w:before="120" w:after="120" w:line="24" w:lineRule="atLeast"/>
        <w:ind w:firstLine="720"/>
        <w:jc w:val="both"/>
        <w:rPr>
          <w:lang w:val="pt-BR"/>
        </w:rPr>
      </w:pPr>
      <w:r>
        <w:rPr>
          <w:lang w:val="pt-BR"/>
        </w:rPr>
        <w:lastRenderedPageBreak/>
        <w:t>- Hồ sơ kiểm tra: Hồ sơ lưu và hoạt động của văn thư.</w:t>
      </w:r>
    </w:p>
    <w:p w:rsidR="007E7920" w:rsidRPr="003A4DC0" w:rsidRDefault="00FB58A9" w:rsidP="00932112">
      <w:pPr>
        <w:spacing w:before="120" w:after="120" w:line="24" w:lineRule="atLeast"/>
        <w:ind w:firstLine="720"/>
        <w:jc w:val="both"/>
        <w:rPr>
          <w:lang w:val="pt-BR"/>
        </w:rPr>
      </w:pPr>
      <w:r>
        <w:rPr>
          <w:lang w:val="pt-BR"/>
        </w:rPr>
        <w:t xml:space="preserve">- </w:t>
      </w:r>
      <w:r w:rsidR="003069D4">
        <w:rPr>
          <w:lang w:val="pt-BR"/>
        </w:rPr>
        <w:t>Số lượt kiểm tra: 01</w:t>
      </w:r>
      <w:r w:rsidR="007E7920">
        <w:rPr>
          <w:lang w:val="pt-BR"/>
        </w:rPr>
        <w:t xml:space="preserve"> lần/năm học.</w:t>
      </w:r>
    </w:p>
    <w:p w:rsidR="00FB58A9" w:rsidRDefault="00FB58A9" w:rsidP="00932112">
      <w:pPr>
        <w:spacing w:before="120" w:after="120" w:line="24" w:lineRule="atLeast"/>
        <w:ind w:firstLine="720"/>
        <w:jc w:val="both"/>
        <w:rPr>
          <w:i/>
          <w:lang w:val="pt-BR"/>
        </w:rPr>
      </w:pPr>
      <w:r>
        <w:rPr>
          <w:i/>
          <w:lang w:val="pt-BR"/>
        </w:rPr>
        <w:t>c)</w:t>
      </w:r>
      <w:r w:rsidR="00932112" w:rsidRPr="00061ADC">
        <w:rPr>
          <w:i/>
          <w:lang w:val="pt-BR"/>
        </w:rPr>
        <w:t xml:space="preserve"> Kiểm tra </w:t>
      </w:r>
      <w:r>
        <w:rPr>
          <w:i/>
          <w:lang w:val="pt-BR"/>
        </w:rPr>
        <w:t xml:space="preserve">công tác kế toán và quản lý </w:t>
      </w:r>
      <w:r w:rsidR="00932112" w:rsidRPr="00061ADC">
        <w:rPr>
          <w:i/>
          <w:lang w:val="pt-BR"/>
        </w:rPr>
        <w:t>tài chí</w:t>
      </w:r>
      <w:r>
        <w:rPr>
          <w:i/>
          <w:lang w:val="pt-BR"/>
        </w:rPr>
        <w:t>nh, tài sản</w:t>
      </w:r>
      <w:r w:rsidR="00061ADC">
        <w:rPr>
          <w:i/>
          <w:lang w:val="pt-BR"/>
        </w:rPr>
        <w:t>:</w:t>
      </w:r>
    </w:p>
    <w:p w:rsidR="00FB58A9" w:rsidRDefault="00FB58A9" w:rsidP="00932112">
      <w:pPr>
        <w:spacing w:before="120" w:after="120" w:line="24" w:lineRule="atLeast"/>
        <w:ind w:firstLine="720"/>
        <w:jc w:val="both"/>
        <w:rPr>
          <w:lang w:val="pt-BR"/>
        </w:rPr>
      </w:pPr>
      <w:r>
        <w:rPr>
          <w:lang w:val="pt-BR"/>
        </w:rPr>
        <w:t>* Kiểm tra công tác kế toán tài chính:</w:t>
      </w:r>
    </w:p>
    <w:p w:rsidR="00FB58A9" w:rsidRDefault="00FB58A9" w:rsidP="00932112">
      <w:pPr>
        <w:spacing w:before="120" w:after="120" w:line="24" w:lineRule="atLeast"/>
        <w:ind w:firstLine="720"/>
        <w:jc w:val="both"/>
        <w:rPr>
          <w:lang w:val="pt-BR"/>
        </w:rPr>
      </w:pPr>
      <w:r>
        <w:rPr>
          <w:lang w:val="pt-BR"/>
        </w:rPr>
        <w:t>- Nội dung kiểm tra:</w:t>
      </w:r>
      <w:r w:rsidR="00061ADC">
        <w:rPr>
          <w:i/>
          <w:lang w:val="pt-BR"/>
        </w:rPr>
        <w:t xml:space="preserve"> </w:t>
      </w:r>
      <w:r w:rsidR="00061ADC">
        <w:rPr>
          <w:lang w:val="pt-BR"/>
        </w:rPr>
        <w:t>Kiểm</w:t>
      </w:r>
      <w:r>
        <w:rPr>
          <w:lang w:val="pt-BR"/>
        </w:rPr>
        <w:t xml:space="preserve"> tra việc ghi chép</w:t>
      </w:r>
      <w:r w:rsidR="00061ADC">
        <w:rPr>
          <w:lang w:val="pt-BR"/>
        </w:rPr>
        <w:t xml:space="preserve"> chứng từ</w:t>
      </w:r>
      <w:r>
        <w:rPr>
          <w:lang w:val="pt-BR"/>
        </w:rPr>
        <w:t xml:space="preserve"> trên sổ kế toán, trên</w:t>
      </w:r>
      <w:r w:rsidR="00061ADC">
        <w:rPr>
          <w:lang w:val="pt-BR"/>
        </w:rPr>
        <w:t xml:space="preserve"> báo cáo tài chính; </w:t>
      </w:r>
      <w:r>
        <w:rPr>
          <w:lang w:val="pt-BR"/>
        </w:rPr>
        <w:t xml:space="preserve">kiểm tra kế hoạch xây dựng, tạo nguồn ngân sách của nhà trường; các khoản thu ngân sách, thu hoạt động; các khoản chi ngân sách, chi khác của đơn vị; việc xác định các khoản chênh lệch thu chi hoạt động và trích lập các quỹ; </w:t>
      </w:r>
      <w:r w:rsidR="00061ADC">
        <w:rPr>
          <w:lang w:val="pt-BR"/>
        </w:rPr>
        <w:t>việc quản lý và sử dụng các khoản vốn bằng tiền mặt, vi</w:t>
      </w:r>
      <w:r w:rsidR="00BC5138">
        <w:rPr>
          <w:lang w:val="pt-BR"/>
        </w:rPr>
        <w:t xml:space="preserve">ệc quyết toán thu chi tài chính; </w:t>
      </w:r>
      <w:r>
        <w:rPr>
          <w:lang w:val="pt-BR"/>
        </w:rPr>
        <w:t>công tác kế toán.</w:t>
      </w:r>
    </w:p>
    <w:p w:rsidR="00FB58A9" w:rsidRDefault="00FB58A9" w:rsidP="00932112">
      <w:pPr>
        <w:spacing w:before="120" w:after="120" w:line="24" w:lineRule="atLeast"/>
        <w:ind w:firstLine="720"/>
        <w:jc w:val="both"/>
        <w:rPr>
          <w:lang w:val="pt-BR"/>
        </w:rPr>
      </w:pPr>
      <w:r>
        <w:rPr>
          <w:lang w:val="pt-BR"/>
        </w:rPr>
        <w:t>- Đối tượng kiểm tra: Nhân viên kế toán, thủ quỹ.</w:t>
      </w:r>
    </w:p>
    <w:p w:rsidR="00FB58A9" w:rsidRDefault="00FB58A9" w:rsidP="00932112">
      <w:pPr>
        <w:spacing w:before="120" w:after="120" w:line="24" w:lineRule="atLeast"/>
        <w:ind w:firstLine="720"/>
        <w:jc w:val="both"/>
        <w:rPr>
          <w:lang w:val="pt-BR"/>
        </w:rPr>
      </w:pPr>
      <w:r>
        <w:rPr>
          <w:lang w:val="pt-BR"/>
        </w:rPr>
        <w:t>- Hồ sơ kiểm tra:</w:t>
      </w:r>
      <w:r w:rsidR="00EF507F">
        <w:rPr>
          <w:lang w:val="pt-BR"/>
        </w:rPr>
        <w:t xml:space="preserve"> Hồ sơ lưu và hoạt động của kế toán, thủ quỹ.</w:t>
      </w:r>
    </w:p>
    <w:p w:rsidR="00EF507F" w:rsidRPr="003A4DC0" w:rsidRDefault="00EF507F" w:rsidP="00EF507F">
      <w:pPr>
        <w:spacing w:before="120" w:after="120" w:line="24" w:lineRule="atLeast"/>
        <w:ind w:firstLine="720"/>
        <w:jc w:val="both"/>
        <w:rPr>
          <w:lang w:val="pt-BR"/>
        </w:rPr>
      </w:pPr>
      <w:r>
        <w:rPr>
          <w:lang w:val="pt-BR"/>
        </w:rPr>
        <w:t>- Số lượt kiểm tra: 01 lần/năm học.</w:t>
      </w:r>
    </w:p>
    <w:p w:rsidR="00EF507F" w:rsidRDefault="00EF507F" w:rsidP="00932112">
      <w:pPr>
        <w:spacing w:before="120" w:after="120" w:line="24" w:lineRule="atLeast"/>
        <w:ind w:firstLine="720"/>
        <w:jc w:val="both"/>
        <w:rPr>
          <w:lang w:val="pt-BR"/>
        </w:rPr>
      </w:pPr>
      <w:r>
        <w:rPr>
          <w:lang w:val="pt-BR"/>
        </w:rPr>
        <w:t>* Kiểm tra công tác mua sắm, quản lý tài sản và sử dụng thiết bị dạy học:</w:t>
      </w:r>
    </w:p>
    <w:p w:rsidR="00EF507F" w:rsidRDefault="00EF507F" w:rsidP="00932112">
      <w:pPr>
        <w:spacing w:before="120" w:after="120" w:line="24" w:lineRule="atLeast"/>
        <w:ind w:firstLine="720"/>
        <w:jc w:val="both"/>
        <w:rPr>
          <w:lang w:val="pt-BR"/>
        </w:rPr>
      </w:pPr>
      <w:r>
        <w:rPr>
          <w:lang w:val="pt-BR"/>
        </w:rPr>
        <w:t>- Nội dung kiểm tra: Kiểm tra việc quản lý và sử dụng tài sản cố định; công tác đầu tư xây dựng cơ bản; quy trình mua sắm, các hợp đồng với nhà thầu, kinh phí đầu tư mua sắm, quyết định giao dự toán, quyết định thành lập các Ban, biên bản kiểm tra, biên bản giao nhận, ...; kiểm tra thực tế đồ dùng, thiết bị dạy học so với hồ sơ, sổ sách quản lý; kiểm tra việc thực hiện kế hoạch, hồ sơ sổ sách liên quan.</w:t>
      </w:r>
    </w:p>
    <w:p w:rsidR="00EF507F" w:rsidRDefault="00EF507F" w:rsidP="00932112">
      <w:pPr>
        <w:spacing w:before="120" w:after="120" w:line="24" w:lineRule="atLeast"/>
        <w:ind w:firstLine="720"/>
        <w:jc w:val="both"/>
        <w:rPr>
          <w:lang w:val="pt-BR"/>
        </w:rPr>
      </w:pPr>
      <w:r>
        <w:rPr>
          <w:lang w:val="pt-BR"/>
        </w:rPr>
        <w:t>- Đối tượ</w:t>
      </w:r>
      <w:r w:rsidR="003F0E58">
        <w:rPr>
          <w:lang w:val="pt-BR"/>
        </w:rPr>
        <w:t>ng kiểm tra: Hiệu trưởng, Phó hiệu trưởng</w:t>
      </w:r>
      <w:r>
        <w:rPr>
          <w:lang w:val="pt-BR"/>
        </w:rPr>
        <w:t xml:space="preserve"> phụ trách CSVC, nhân viên kế toán, nhân viên thiết bị.</w:t>
      </w:r>
    </w:p>
    <w:p w:rsidR="00EF507F" w:rsidRDefault="00EF507F" w:rsidP="00932112">
      <w:pPr>
        <w:spacing w:before="120" w:after="120" w:line="24" w:lineRule="atLeast"/>
        <w:ind w:firstLine="720"/>
        <w:jc w:val="both"/>
        <w:rPr>
          <w:lang w:val="pt-BR"/>
        </w:rPr>
      </w:pPr>
      <w:r>
        <w:rPr>
          <w:lang w:val="pt-BR"/>
        </w:rPr>
        <w:t>- Hồ sơ kiểm tra: Hồ sơ lưu của lãnh đạo; hồ sơ mua sắm, quản lý và sử dụng CSVC, thiết bị dạy học.</w:t>
      </w:r>
    </w:p>
    <w:p w:rsidR="007E7920" w:rsidRPr="00061ADC" w:rsidRDefault="00EF507F" w:rsidP="00932112">
      <w:pPr>
        <w:spacing w:before="120" w:after="120" w:line="24" w:lineRule="atLeast"/>
        <w:ind w:firstLine="720"/>
        <w:jc w:val="both"/>
        <w:rPr>
          <w:lang w:val="pt-BR"/>
        </w:rPr>
      </w:pPr>
      <w:r>
        <w:rPr>
          <w:lang w:val="pt-BR"/>
        </w:rPr>
        <w:t>- Số lượt kiểm tra: 01</w:t>
      </w:r>
      <w:r w:rsidR="007E7920">
        <w:rPr>
          <w:lang w:val="pt-BR"/>
        </w:rPr>
        <w:t xml:space="preserve"> lần/năm học.</w:t>
      </w:r>
    </w:p>
    <w:p w:rsidR="000A6419" w:rsidRDefault="00EF507F" w:rsidP="00932112">
      <w:pPr>
        <w:spacing w:before="120" w:after="120" w:line="24" w:lineRule="atLeast"/>
        <w:ind w:firstLine="720"/>
        <w:jc w:val="both"/>
        <w:rPr>
          <w:i/>
          <w:lang w:val="pt-BR"/>
        </w:rPr>
      </w:pPr>
      <w:r>
        <w:rPr>
          <w:i/>
          <w:lang w:val="pt-BR"/>
        </w:rPr>
        <w:t>d)</w:t>
      </w:r>
      <w:r w:rsidR="000A6419">
        <w:rPr>
          <w:i/>
          <w:lang w:val="pt-BR"/>
        </w:rPr>
        <w:t xml:space="preserve"> Kiểm tra hoạt động phục vụ dạy và học của viên chức và người lao động (y tế, bảo vệ)</w:t>
      </w:r>
      <w:r w:rsidR="00BC5138">
        <w:rPr>
          <w:i/>
          <w:lang w:val="pt-BR"/>
        </w:rPr>
        <w:t>:</w:t>
      </w:r>
    </w:p>
    <w:p w:rsidR="00932112" w:rsidRDefault="000A6419" w:rsidP="00932112">
      <w:pPr>
        <w:spacing w:before="120" w:after="120" w:line="24" w:lineRule="atLeast"/>
        <w:ind w:firstLine="720"/>
        <w:jc w:val="both"/>
        <w:rPr>
          <w:lang w:val="pt-BR"/>
        </w:rPr>
      </w:pPr>
      <w:r w:rsidRPr="000A6419">
        <w:rPr>
          <w:lang w:val="pt-BR"/>
        </w:rPr>
        <w:t>- Nội dung kiểm tra:</w:t>
      </w:r>
      <w:r w:rsidR="00BC5138">
        <w:rPr>
          <w:i/>
          <w:lang w:val="pt-BR"/>
        </w:rPr>
        <w:t xml:space="preserve"> </w:t>
      </w:r>
      <w:r w:rsidR="00BC5138">
        <w:rPr>
          <w:lang w:val="pt-BR"/>
        </w:rPr>
        <w:t>Kiểm tra việc xây dựng kế hoạch hoạt động</w:t>
      </w:r>
      <w:r>
        <w:rPr>
          <w:lang w:val="pt-BR"/>
        </w:rPr>
        <w:t xml:space="preserve"> trong năm học</w:t>
      </w:r>
      <w:r w:rsidR="00BC5138">
        <w:rPr>
          <w:lang w:val="pt-BR"/>
        </w:rPr>
        <w:t xml:space="preserve">, việc thực hiện kế hoạch, hồ </w:t>
      </w:r>
      <w:r>
        <w:rPr>
          <w:lang w:val="pt-BR"/>
        </w:rPr>
        <w:t>sơ sổ sách liên quan; Kiểm tra</w:t>
      </w:r>
      <w:r w:rsidR="001D1E04">
        <w:rPr>
          <w:lang w:val="pt-BR"/>
        </w:rPr>
        <w:t xml:space="preserve"> thiết bị, y tế: cơ sở vật chất, việc thực hiện nội quy, </w:t>
      </w:r>
      <w:r>
        <w:rPr>
          <w:lang w:val="pt-BR"/>
        </w:rPr>
        <w:t>nhiệm vụ được giao, thái độ làm việc.</w:t>
      </w:r>
    </w:p>
    <w:p w:rsidR="000A6419" w:rsidRDefault="000A6419" w:rsidP="00932112">
      <w:pPr>
        <w:spacing w:before="120" w:after="120" w:line="24" w:lineRule="atLeast"/>
        <w:ind w:firstLine="720"/>
        <w:jc w:val="both"/>
        <w:rPr>
          <w:lang w:val="pt-BR"/>
        </w:rPr>
      </w:pPr>
      <w:r>
        <w:rPr>
          <w:lang w:val="pt-BR"/>
        </w:rPr>
        <w:t>- Đối tượng kiểm tra: Nhân viên y tê, nhân viên bảo vệ.</w:t>
      </w:r>
    </w:p>
    <w:p w:rsidR="000A6419" w:rsidRDefault="000A6419" w:rsidP="00932112">
      <w:pPr>
        <w:spacing w:before="120" w:after="120" w:line="24" w:lineRule="atLeast"/>
        <w:ind w:firstLine="720"/>
        <w:jc w:val="both"/>
        <w:rPr>
          <w:lang w:val="pt-BR"/>
        </w:rPr>
      </w:pPr>
      <w:r>
        <w:rPr>
          <w:lang w:val="pt-BR"/>
        </w:rPr>
        <w:t xml:space="preserve">- Hồ sơ kiểm tra: </w:t>
      </w:r>
      <w:r w:rsidR="00C96126">
        <w:rPr>
          <w:lang w:val="pt-BR"/>
        </w:rPr>
        <w:t>Hồ sơ lưu; kế hoạch, hoạt động</w:t>
      </w:r>
    </w:p>
    <w:p w:rsidR="007E7920" w:rsidRPr="00BC5138" w:rsidRDefault="00C96126" w:rsidP="00932112">
      <w:pPr>
        <w:spacing w:before="120" w:after="120" w:line="24" w:lineRule="atLeast"/>
        <w:ind w:firstLine="720"/>
        <w:jc w:val="both"/>
        <w:rPr>
          <w:lang w:val="pt-BR"/>
        </w:rPr>
      </w:pPr>
      <w:r>
        <w:rPr>
          <w:lang w:val="pt-BR"/>
        </w:rPr>
        <w:t>Số lượt kiểm tra: 01</w:t>
      </w:r>
      <w:r w:rsidR="007E7920">
        <w:rPr>
          <w:lang w:val="pt-BR"/>
        </w:rPr>
        <w:t xml:space="preserve"> lần/năm học.</w:t>
      </w:r>
    </w:p>
    <w:p w:rsidR="00932112" w:rsidRPr="000062E8" w:rsidRDefault="00C96126" w:rsidP="00932112">
      <w:pPr>
        <w:spacing w:before="120" w:after="120" w:line="24" w:lineRule="atLeast"/>
        <w:ind w:firstLine="720"/>
        <w:jc w:val="both"/>
        <w:rPr>
          <w:b/>
          <w:color w:val="000000"/>
          <w:lang w:val="pt-BR"/>
        </w:rPr>
      </w:pPr>
      <w:r w:rsidRPr="000062E8">
        <w:rPr>
          <w:b/>
          <w:color w:val="000000"/>
          <w:lang w:val="pt-BR"/>
        </w:rPr>
        <w:t>4. Kiểm tra các chuyên đề khác</w:t>
      </w:r>
      <w:r w:rsidR="00932112" w:rsidRPr="000062E8">
        <w:rPr>
          <w:b/>
          <w:color w:val="000000"/>
          <w:lang w:val="pt-BR"/>
        </w:rPr>
        <w:t>:</w:t>
      </w:r>
    </w:p>
    <w:p w:rsidR="005F4713" w:rsidRPr="000062E8" w:rsidRDefault="00C96126" w:rsidP="00932112">
      <w:pPr>
        <w:spacing w:before="120" w:after="120" w:line="24" w:lineRule="atLeast"/>
        <w:ind w:firstLine="720"/>
        <w:jc w:val="both"/>
        <w:rPr>
          <w:i/>
          <w:color w:val="000000"/>
          <w:lang w:val="pt-BR"/>
        </w:rPr>
      </w:pPr>
      <w:r w:rsidRPr="000062E8">
        <w:rPr>
          <w:i/>
          <w:color w:val="000000"/>
          <w:lang w:val="pt-BR"/>
        </w:rPr>
        <w:t>a)</w:t>
      </w:r>
      <w:r w:rsidR="005F4713" w:rsidRPr="000062E8">
        <w:rPr>
          <w:i/>
          <w:color w:val="000000"/>
          <w:lang w:val="pt-BR"/>
        </w:rPr>
        <w:t xml:space="preserve"> Kiểm tra công tác giải quyết khiếu nại, tố cáo và phòng chống tham nhũng:</w:t>
      </w:r>
    </w:p>
    <w:p w:rsidR="000062E8" w:rsidRDefault="00C96126" w:rsidP="00932112">
      <w:pPr>
        <w:spacing w:before="120" w:after="120" w:line="24" w:lineRule="atLeast"/>
        <w:ind w:firstLine="720"/>
        <w:jc w:val="both"/>
        <w:rPr>
          <w:color w:val="000000"/>
          <w:lang w:val="pt-BR"/>
        </w:rPr>
      </w:pPr>
      <w:r w:rsidRPr="000062E8">
        <w:rPr>
          <w:color w:val="000000"/>
          <w:lang w:val="pt-BR"/>
        </w:rPr>
        <w:t xml:space="preserve">- Nội dung kiểm tra: </w:t>
      </w:r>
    </w:p>
    <w:p w:rsidR="000062E8" w:rsidRDefault="000062E8" w:rsidP="00932112">
      <w:pPr>
        <w:spacing w:before="120" w:after="120" w:line="24" w:lineRule="atLeast"/>
        <w:ind w:firstLine="720"/>
        <w:jc w:val="both"/>
        <w:rPr>
          <w:color w:val="000000"/>
          <w:lang w:val="pt-BR"/>
        </w:rPr>
      </w:pPr>
      <w:r>
        <w:rPr>
          <w:color w:val="000000"/>
          <w:lang w:val="pt-BR"/>
        </w:rPr>
        <w:lastRenderedPageBreak/>
        <w:t xml:space="preserve">+ Công tác giải quyết khiếu  nại, tố cáo và phòng chống tham nhũng: </w:t>
      </w:r>
      <w:r w:rsidR="001D1E04" w:rsidRPr="000062E8">
        <w:rPr>
          <w:color w:val="000000"/>
          <w:lang w:val="pt-BR"/>
        </w:rPr>
        <w:t xml:space="preserve">Kiểm tra việc xây dựng hồ sơ tiếp công dân, sổ theo dõi đơn thư khiếu nại, tố cáo, thiết lập hồ sơ vụ việc giải quyết khiếu nại, tố cáo (nếu có) đúng quy định; </w:t>
      </w:r>
    </w:p>
    <w:p w:rsidR="005F4713" w:rsidRPr="000062E8" w:rsidRDefault="000062E8" w:rsidP="00932112">
      <w:pPr>
        <w:spacing w:before="120" w:after="120" w:line="24" w:lineRule="atLeast"/>
        <w:ind w:firstLine="720"/>
        <w:jc w:val="both"/>
        <w:rPr>
          <w:color w:val="000000"/>
          <w:lang w:val="pt-BR"/>
        </w:rPr>
      </w:pPr>
      <w:r>
        <w:rPr>
          <w:color w:val="000000"/>
          <w:lang w:val="pt-BR"/>
        </w:rPr>
        <w:t>+ Công tác phòng, chống tham nhũng: V</w:t>
      </w:r>
      <w:r w:rsidRPr="000062E8">
        <w:rPr>
          <w:color w:val="000000"/>
          <w:lang w:val="pt-BR"/>
        </w:rPr>
        <w:t>iệc xây dựng kế hoạch thực hiện Luật phòng, chống tham nhũng; thực hiện tiết kiệm, chống lãng phí</w:t>
      </w:r>
      <w:r>
        <w:rPr>
          <w:color w:val="000000"/>
          <w:lang w:val="pt-BR"/>
        </w:rPr>
        <w:t xml:space="preserve"> của nhà trường; v</w:t>
      </w:r>
      <w:r w:rsidRPr="000062E8">
        <w:rPr>
          <w:color w:val="000000"/>
          <w:lang w:val="pt-BR"/>
        </w:rPr>
        <w:t>iệc xây dựng các quy chế, quy định của đơn vị; việc thực hiện quy chế dân chủ trong hoạt động của nhà trường; việc xây dựng hồ sơ, sổ sách cập nhật, ghi chép, báo cáo theo quy định.</w:t>
      </w:r>
    </w:p>
    <w:p w:rsidR="00CA016B" w:rsidRDefault="00CA016B" w:rsidP="00932112">
      <w:pPr>
        <w:spacing w:before="120" w:after="120" w:line="24" w:lineRule="atLeast"/>
        <w:ind w:firstLine="720"/>
        <w:jc w:val="both"/>
        <w:rPr>
          <w:lang w:val="pt-BR"/>
        </w:rPr>
      </w:pPr>
      <w:r>
        <w:rPr>
          <w:lang w:val="pt-BR"/>
        </w:rPr>
        <w:t xml:space="preserve">- </w:t>
      </w:r>
      <w:r w:rsidR="001D1E04">
        <w:rPr>
          <w:lang w:val="pt-BR"/>
        </w:rPr>
        <w:t>Đối tượng</w:t>
      </w:r>
      <w:r>
        <w:rPr>
          <w:lang w:val="pt-BR"/>
        </w:rPr>
        <w:t xml:space="preserve"> kiểm tra: Lãnh đạo nhà trường.</w:t>
      </w:r>
    </w:p>
    <w:p w:rsidR="001D1E04" w:rsidRDefault="00CA016B" w:rsidP="00932112">
      <w:pPr>
        <w:spacing w:before="120" w:after="120" w:line="24" w:lineRule="atLeast"/>
        <w:ind w:firstLine="720"/>
        <w:jc w:val="both"/>
        <w:rPr>
          <w:lang w:val="pt-BR"/>
        </w:rPr>
      </w:pPr>
      <w:r>
        <w:rPr>
          <w:lang w:val="pt-BR"/>
        </w:rPr>
        <w:t>- Hồ sơ kiểm tra: Hồ sơ lưu, kế hoạch, hoạt động</w:t>
      </w:r>
      <w:r w:rsidR="001D1E04">
        <w:rPr>
          <w:lang w:val="pt-BR"/>
        </w:rPr>
        <w:t>.</w:t>
      </w:r>
    </w:p>
    <w:p w:rsidR="007E7920" w:rsidRPr="007E5ADD" w:rsidRDefault="00CA016B" w:rsidP="00932112">
      <w:pPr>
        <w:spacing w:before="120" w:after="120" w:line="24" w:lineRule="atLeast"/>
        <w:ind w:firstLine="720"/>
        <w:jc w:val="both"/>
        <w:rPr>
          <w:color w:val="000000"/>
          <w:lang w:val="pt-BR"/>
        </w:rPr>
      </w:pPr>
      <w:r w:rsidRPr="007E5ADD">
        <w:rPr>
          <w:color w:val="000000"/>
          <w:lang w:val="pt-BR"/>
        </w:rPr>
        <w:t xml:space="preserve">- </w:t>
      </w:r>
      <w:r w:rsidR="007C6351" w:rsidRPr="007E5ADD">
        <w:rPr>
          <w:color w:val="000000"/>
          <w:lang w:val="pt-BR"/>
        </w:rPr>
        <w:t>Số lượt kiểm tra: 01</w:t>
      </w:r>
      <w:r w:rsidR="007E7920" w:rsidRPr="007E5ADD">
        <w:rPr>
          <w:color w:val="000000"/>
          <w:lang w:val="pt-BR"/>
        </w:rPr>
        <w:t xml:space="preserve"> lần/năm học.</w:t>
      </w:r>
    </w:p>
    <w:p w:rsidR="00CA016B" w:rsidRPr="00CA016B" w:rsidRDefault="00CA016B" w:rsidP="00932112">
      <w:pPr>
        <w:spacing w:before="120" w:after="120" w:line="24" w:lineRule="atLeast"/>
        <w:ind w:firstLine="720"/>
        <w:jc w:val="both"/>
        <w:rPr>
          <w:i/>
          <w:lang w:val="pt-BR"/>
        </w:rPr>
      </w:pPr>
      <w:r w:rsidRPr="00CA016B">
        <w:rPr>
          <w:i/>
          <w:lang w:val="pt-BR"/>
        </w:rPr>
        <w:t>b) Kiểm tra việc thực hiện qu</w:t>
      </w:r>
      <w:r w:rsidR="007E5ADD">
        <w:rPr>
          <w:i/>
          <w:lang w:val="pt-BR"/>
        </w:rPr>
        <w:t>y chế dân chủ trong trường học</w:t>
      </w:r>
      <w:r w:rsidRPr="00CA016B">
        <w:rPr>
          <w:i/>
          <w:lang w:val="pt-BR"/>
        </w:rPr>
        <w:t>:</w:t>
      </w:r>
    </w:p>
    <w:p w:rsidR="00CA016B" w:rsidRDefault="00CA016B" w:rsidP="00932112">
      <w:pPr>
        <w:spacing w:before="120" w:after="120" w:line="24" w:lineRule="atLeast"/>
        <w:ind w:firstLine="720"/>
        <w:jc w:val="both"/>
        <w:rPr>
          <w:lang w:val="pt-BR"/>
        </w:rPr>
      </w:pPr>
      <w:r>
        <w:rPr>
          <w:lang w:val="pt-BR"/>
        </w:rPr>
        <w:t>- Nội dung kiểm tra: Việc tiếp nhận văn bản chỉ đạo, tổ chức quán triệt, tuyên truyền; công tác chỉ đạo, xây dựng kế hoạch, quy chế, tổ chức thực hiện, phân công nhiệm vụ, công tác phối hợp;</w:t>
      </w:r>
      <w:r w:rsidR="00ED4ECA">
        <w:rPr>
          <w:lang w:val="pt-BR"/>
        </w:rPr>
        <w:t xml:space="preserve"> trách nhiệm của người đứng đầu: thực hiện dân chủ trong quản lý và điều hành, trong phân công nhiệm vụ cho cán bộ, giáo viên và người lao động; tổ chức các cuộc họp, giao ban, hội nghị; về mối quan hệ giữa người đứng đầu với cấp trên, cấp dưới;</w:t>
      </w:r>
      <w:r>
        <w:rPr>
          <w:lang w:val="pt-BR"/>
        </w:rPr>
        <w:t xml:space="preserve"> trách nhiệm của các tổ chức, các đoàn thể đối với việc thực hiện quy chế dân chủ; việc tổ chức đánh giá định kỳ, sơ kết, </w:t>
      </w:r>
      <w:r w:rsidR="007C6351">
        <w:rPr>
          <w:lang w:val="pt-BR"/>
        </w:rPr>
        <w:t>tổng kết, chế độ báo cáo theo quy định.</w:t>
      </w:r>
    </w:p>
    <w:p w:rsidR="007C6351" w:rsidRDefault="007C6351" w:rsidP="00932112">
      <w:pPr>
        <w:spacing w:before="120" w:after="120" w:line="24" w:lineRule="atLeast"/>
        <w:ind w:firstLine="720"/>
        <w:jc w:val="both"/>
        <w:rPr>
          <w:lang w:val="pt-BR"/>
        </w:rPr>
      </w:pPr>
      <w:r>
        <w:rPr>
          <w:lang w:val="pt-BR"/>
        </w:rPr>
        <w:t>- Đối tượng kiểm tra: Lãnh  đạo phụ trách thực hiện quy chế dân chủ; cán bộ, giáo viên được giao nhiệm triển khai thực hiện.</w:t>
      </w:r>
    </w:p>
    <w:p w:rsidR="007C6351" w:rsidRDefault="007C6351" w:rsidP="00932112">
      <w:pPr>
        <w:spacing w:before="120" w:after="120" w:line="24" w:lineRule="atLeast"/>
        <w:ind w:firstLine="720"/>
        <w:jc w:val="both"/>
        <w:rPr>
          <w:lang w:val="pt-BR"/>
        </w:rPr>
      </w:pPr>
      <w:r>
        <w:rPr>
          <w:lang w:val="pt-BR"/>
        </w:rPr>
        <w:t>- Hồ sơ kiểm tra: Hồ sơ lưu, kế hoạch, hoạt động.</w:t>
      </w:r>
    </w:p>
    <w:p w:rsidR="007C6351" w:rsidRDefault="007C6351" w:rsidP="00932112">
      <w:pPr>
        <w:spacing w:before="120" w:after="120" w:line="24" w:lineRule="atLeast"/>
        <w:ind w:firstLine="720"/>
        <w:jc w:val="both"/>
        <w:rPr>
          <w:lang w:val="pt-BR"/>
        </w:rPr>
      </w:pPr>
      <w:r>
        <w:rPr>
          <w:lang w:val="pt-BR"/>
        </w:rPr>
        <w:t>- Số lần kiểm tra: 01 lần/năm học.</w:t>
      </w:r>
    </w:p>
    <w:p w:rsidR="00ED4ECA" w:rsidRPr="00CA016B" w:rsidRDefault="00ED4ECA" w:rsidP="00ED4ECA">
      <w:pPr>
        <w:spacing w:before="120" w:after="120" w:line="24" w:lineRule="atLeast"/>
        <w:ind w:firstLine="720"/>
        <w:jc w:val="both"/>
        <w:rPr>
          <w:i/>
          <w:lang w:val="pt-BR"/>
        </w:rPr>
      </w:pPr>
      <w:r>
        <w:rPr>
          <w:i/>
          <w:lang w:val="pt-BR"/>
        </w:rPr>
        <w:t>c) Kiểm tra việc thực hiện công khai trong lĩnh vực giáo dục</w:t>
      </w:r>
      <w:r w:rsidRPr="00CA016B">
        <w:rPr>
          <w:i/>
          <w:lang w:val="pt-BR"/>
        </w:rPr>
        <w:t>:</w:t>
      </w:r>
    </w:p>
    <w:p w:rsidR="00ED4ECA" w:rsidRDefault="00ED4ECA" w:rsidP="00ED4ECA">
      <w:pPr>
        <w:spacing w:before="120" w:after="120" w:line="24" w:lineRule="atLeast"/>
        <w:ind w:firstLine="720"/>
        <w:jc w:val="both"/>
        <w:rPr>
          <w:lang w:val="pt-BR"/>
        </w:rPr>
      </w:pPr>
      <w:r>
        <w:rPr>
          <w:lang w:val="pt-BR"/>
        </w:rPr>
        <w:t>- Nội dung kiểm tra: Kiểm tra kế hoạch thực hiệ</w:t>
      </w:r>
      <w:r w:rsidR="00FF7BBA">
        <w:rPr>
          <w:lang w:val="pt-BR"/>
        </w:rPr>
        <w:t>n công khai chất lượng giáo dục; công khai các điều kiện cơ sở vật chất</w:t>
      </w:r>
      <w:r w:rsidR="003F4CBF">
        <w:rPr>
          <w:lang w:val="pt-BR"/>
        </w:rPr>
        <w:t>; trang thiết bị phục vụ dạy học và đội ngũ; công khai về thu chi tài chính; các biểu mẫu công khai; biên bản công khai, các quyết định, ...</w:t>
      </w:r>
      <w:r>
        <w:rPr>
          <w:lang w:val="pt-BR"/>
        </w:rPr>
        <w:t xml:space="preserve"> </w:t>
      </w:r>
    </w:p>
    <w:p w:rsidR="00ED4ECA" w:rsidRDefault="00ED4ECA" w:rsidP="00ED4ECA">
      <w:pPr>
        <w:spacing w:before="120" w:after="120" w:line="24" w:lineRule="atLeast"/>
        <w:ind w:firstLine="720"/>
        <w:jc w:val="both"/>
        <w:rPr>
          <w:lang w:val="pt-BR"/>
        </w:rPr>
      </w:pPr>
      <w:r>
        <w:rPr>
          <w:lang w:val="pt-BR"/>
        </w:rPr>
        <w:t xml:space="preserve">- Đối tượng kiểm tra: Lãnh  đạo phụ </w:t>
      </w:r>
      <w:r w:rsidR="003F4CBF">
        <w:rPr>
          <w:lang w:val="pt-BR"/>
        </w:rPr>
        <w:t>trách công tác công khai, kế toán.</w:t>
      </w:r>
    </w:p>
    <w:p w:rsidR="00ED4ECA" w:rsidRDefault="00ED4ECA" w:rsidP="00ED4ECA">
      <w:pPr>
        <w:spacing w:before="120" w:after="120" w:line="24" w:lineRule="atLeast"/>
        <w:ind w:firstLine="720"/>
        <w:jc w:val="both"/>
        <w:rPr>
          <w:lang w:val="pt-BR"/>
        </w:rPr>
      </w:pPr>
      <w:r>
        <w:rPr>
          <w:lang w:val="pt-BR"/>
        </w:rPr>
        <w:t>- Hồ sơ kiểm tra: Hồ sơ lưu, kế hoạch, hoạt động.</w:t>
      </w:r>
    </w:p>
    <w:p w:rsidR="00ED4ECA" w:rsidRPr="001D1E04" w:rsidRDefault="00ED4ECA" w:rsidP="00ED4ECA">
      <w:pPr>
        <w:spacing w:before="120" w:after="120" w:line="24" w:lineRule="atLeast"/>
        <w:ind w:firstLine="720"/>
        <w:jc w:val="both"/>
        <w:rPr>
          <w:lang w:val="pt-BR"/>
        </w:rPr>
      </w:pPr>
      <w:r>
        <w:rPr>
          <w:lang w:val="pt-BR"/>
        </w:rPr>
        <w:t>- Số lần kiểm tra: 01 lần/năm học.</w:t>
      </w:r>
    </w:p>
    <w:p w:rsidR="003F4CBF" w:rsidRPr="00CA016B" w:rsidRDefault="003F4CBF" w:rsidP="003F4CBF">
      <w:pPr>
        <w:spacing w:before="120" w:after="120" w:line="24" w:lineRule="atLeast"/>
        <w:ind w:firstLine="720"/>
        <w:jc w:val="both"/>
        <w:rPr>
          <w:i/>
          <w:lang w:val="pt-BR"/>
        </w:rPr>
      </w:pPr>
      <w:r>
        <w:rPr>
          <w:i/>
          <w:lang w:val="pt-BR"/>
        </w:rPr>
        <w:t>d) Kiểm tra việc thực hiện các quy định đảm bảo an toàn trường học</w:t>
      </w:r>
      <w:r w:rsidRPr="00CA016B">
        <w:rPr>
          <w:i/>
          <w:lang w:val="pt-BR"/>
        </w:rPr>
        <w:t>:</w:t>
      </w:r>
    </w:p>
    <w:p w:rsidR="003F4CBF" w:rsidRDefault="003F4CBF" w:rsidP="003F4CBF">
      <w:pPr>
        <w:spacing w:before="120" w:after="120" w:line="24" w:lineRule="atLeast"/>
        <w:ind w:firstLine="720"/>
        <w:jc w:val="both"/>
        <w:rPr>
          <w:lang w:val="pt-BR"/>
        </w:rPr>
      </w:pPr>
      <w:r>
        <w:rPr>
          <w:lang w:val="pt-BR"/>
        </w:rPr>
        <w:t>- Nội dung kiểm tra: Kiểm tra công tác tuyên truyền; kiểm tra hệ thống phòng học và các phòng chức năng</w:t>
      </w:r>
      <w:r w:rsidR="00060646">
        <w:rPr>
          <w:lang w:val="pt-BR"/>
        </w:rPr>
        <w:t>; nước uống; nhà vệ sinh, cây xanh, vườn trường, trang thiết bị, đồ dùng dạy học; hệ thống phòng cháy chữa cháy; vệ sinh phòng dịch.</w:t>
      </w:r>
    </w:p>
    <w:p w:rsidR="00060646" w:rsidRDefault="003F4CBF" w:rsidP="003F4CBF">
      <w:pPr>
        <w:spacing w:before="120" w:after="120" w:line="24" w:lineRule="atLeast"/>
        <w:ind w:firstLine="720"/>
        <w:jc w:val="both"/>
        <w:rPr>
          <w:lang w:val="pt-BR"/>
        </w:rPr>
      </w:pPr>
      <w:r>
        <w:rPr>
          <w:lang w:val="pt-BR"/>
        </w:rPr>
        <w:t>- Đ</w:t>
      </w:r>
      <w:r w:rsidR="00060646">
        <w:rPr>
          <w:lang w:val="pt-BR"/>
        </w:rPr>
        <w:t>ối tượng kiểm tra: Phó HT phụ trách CSVC và hoạt động ngoài giờ lên lớp</w:t>
      </w:r>
      <w:r>
        <w:rPr>
          <w:lang w:val="pt-BR"/>
        </w:rPr>
        <w:t>;</w:t>
      </w:r>
      <w:r w:rsidR="00060646">
        <w:rPr>
          <w:lang w:val="pt-BR"/>
        </w:rPr>
        <w:t xml:space="preserve"> Đoàn thành niên; GVCN; nhân viên y tế.</w:t>
      </w:r>
    </w:p>
    <w:p w:rsidR="003F4CBF" w:rsidRDefault="00060646" w:rsidP="00060646">
      <w:pPr>
        <w:spacing w:before="120" w:after="120" w:line="24" w:lineRule="atLeast"/>
        <w:ind w:firstLine="720"/>
        <w:jc w:val="both"/>
        <w:rPr>
          <w:lang w:val="pt-BR"/>
        </w:rPr>
      </w:pPr>
      <w:r>
        <w:rPr>
          <w:lang w:val="pt-BR"/>
        </w:rPr>
        <w:lastRenderedPageBreak/>
        <w:t xml:space="preserve">- </w:t>
      </w:r>
      <w:r w:rsidR="003F4CBF">
        <w:rPr>
          <w:lang w:val="pt-BR"/>
        </w:rPr>
        <w:t xml:space="preserve">Hồ sơ kiểm tra: Hồ sơ lưu, </w:t>
      </w:r>
      <w:r>
        <w:rPr>
          <w:lang w:val="pt-BR"/>
        </w:rPr>
        <w:t xml:space="preserve">các văn bản chỉ đạo, biên bản kiểm tra, quyết định thành lập các ban, </w:t>
      </w:r>
      <w:r w:rsidR="003F4CBF">
        <w:rPr>
          <w:lang w:val="pt-BR"/>
        </w:rPr>
        <w:t>kế hoạch, hoạt động.</w:t>
      </w:r>
    </w:p>
    <w:p w:rsidR="003F4CBF" w:rsidRPr="001D1E04" w:rsidRDefault="003F4CBF" w:rsidP="003F4CBF">
      <w:pPr>
        <w:spacing w:before="120" w:after="120" w:line="24" w:lineRule="atLeast"/>
        <w:ind w:firstLine="720"/>
        <w:jc w:val="both"/>
        <w:rPr>
          <w:lang w:val="pt-BR"/>
        </w:rPr>
      </w:pPr>
      <w:r>
        <w:rPr>
          <w:lang w:val="pt-BR"/>
        </w:rPr>
        <w:t>- Số lần kiểm tra: 01 lần/năm học.</w:t>
      </w:r>
    </w:p>
    <w:p w:rsidR="009F0568" w:rsidRDefault="009F0568" w:rsidP="00477105">
      <w:pPr>
        <w:spacing w:before="120" w:after="120" w:line="24" w:lineRule="atLeast"/>
        <w:ind w:firstLine="720"/>
        <w:jc w:val="both"/>
        <w:rPr>
          <w:b/>
          <w:color w:val="000000"/>
          <w:spacing w:val="-4"/>
        </w:rPr>
      </w:pPr>
      <w:r>
        <w:rPr>
          <w:b/>
          <w:color w:val="000000"/>
          <w:spacing w:val="-4"/>
        </w:rPr>
        <w:t>IV. TỔ CHỨC THỰC HIỆN</w:t>
      </w:r>
    </w:p>
    <w:p w:rsidR="009F0568" w:rsidRPr="00B2327F" w:rsidRDefault="009F0568" w:rsidP="00477105">
      <w:pPr>
        <w:spacing w:before="120" w:after="120" w:line="24" w:lineRule="atLeast"/>
        <w:ind w:firstLine="720"/>
        <w:jc w:val="both"/>
        <w:rPr>
          <w:color w:val="000000"/>
        </w:rPr>
      </w:pPr>
      <w:r w:rsidRPr="00B2327F">
        <w:rPr>
          <w:color w:val="000000"/>
        </w:rPr>
        <w:t>- Hiệu trưởng nhà trường ban hành Quyết định thành lập Ban kiểm tra nội bộ; xây dựng Kế hoạch kiểm tra nội bộ phù hợp với tình hình thực tiễn của nhà trường và tổ chức có hiệu quả.</w:t>
      </w:r>
    </w:p>
    <w:p w:rsidR="009F0568" w:rsidRDefault="009F0568" w:rsidP="00477105">
      <w:pPr>
        <w:spacing w:before="120" w:after="120" w:line="24" w:lineRule="atLeast"/>
        <w:ind w:firstLine="720"/>
        <w:jc w:val="both"/>
        <w:rPr>
          <w:color w:val="000000"/>
        </w:rPr>
      </w:pPr>
      <w:r w:rsidRPr="00B2327F">
        <w:rPr>
          <w:color w:val="000000"/>
        </w:rPr>
        <w:t xml:space="preserve">- Hàng tháng, </w:t>
      </w:r>
      <w:r w:rsidR="00B2327F" w:rsidRPr="00B2327F">
        <w:rPr>
          <w:color w:val="000000"/>
        </w:rPr>
        <w:t xml:space="preserve">Hiệu trưởng </w:t>
      </w:r>
      <w:r w:rsidRPr="00B2327F">
        <w:rPr>
          <w:color w:val="000000"/>
        </w:rPr>
        <w:t xml:space="preserve">đưa nội dung đánh giá công tác kiểm tra nội bộ vào chương trình công tác, đồng thời điều chỉnh, bổ sung nội dung kế hoạch cho phù hợp với </w:t>
      </w:r>
      <w:r w:rsidR="00B2327F" w:rsidRPr="00B2327F">
        <w:rPr>
          <w:color w:val="000000"/>
        </w:rPr>
        <w:t>thực tế.</w:t>
      </w:r>
    </w:p>
    <w:p w:rsidR="00B2327F" w:rsidRDefault="00B2327F" w:rsidP="00477105">
      <w:pPr>
        <w:spacing w:before="120" w:after="120" w:line="24" w:lineRule="atLeast"/>
        <w:ind w:firstLine="720"/>
        <w:jc w:val="both"/>
        <w:rPr>
          <w:color w:val="000000"/>
        </w:rPr>
      </w:pPr>
      <w:r>
        <w:rPr>
          <w:color w:val="000000"/>
        </w:rPr>
        <w:t>- Cuối học kì I và cuối năm học, Hiệu trưởng báo cáo sơ kết, tổng kết công tác kiểm tra nội bộ trước toàn thể giáo viên, nhân viên nhà trường và lãnh đạo cấp trên theo quy định.</w:t>
      </w:r>
    </w:p>
    <w:p w:rsidR="00B2327F" w:rsidRDefault="00B2327F" w:rsidP="00477105">
      <w:pPr>
        <w:spacing w:before="120" w:after="120" w:line="24" w:lineRule="atLeast"/>
        <w:ind w:firstLine="720"/>
        <w:jc w:val="both"/>
        <w:rPr>
          <w:b/>
          <w:color w:val="000000"/>
        </w:rPr>
      </w:pPr>
      <w:r>
        <w:rPr>
          <w:b/>
          <w:color w:val="000000"/>
        </w:rPr>
        <w:t>V. CHẾ ĐỘ THÔNG TIN, BÁO CÁO</w:t>
      </w:r>
    </w:p>
    <w:p w:rsidR="009E3220" w:rsidRPr="00916472" w:rsidRDefault="009E3220" w:rsidP="00477105">
      <w:pPr>
        <w:spacing w:before="120" w:after="120" w:line="24" w:lineRule="atLeast"/>
        <w:ind w:firstLine="720"/>
        <w:jc w:val="both"/>
        <w:rPr>
          <w:color w:val="000000"/>
        </w:rPr>
      </w:pPr>
      <w:r w:rsidRPr="00437443">
        <w:rPr>
          <w:color w:val="000000"/>
        </w:rPr>
        <w:t xml:space="preserve">Trong năm học, </w:t>
      </w:r>
      <w:r>
        <w:rPr>
          <w:color w:val="000000"/>
        </w:rPr>
        <w:t xml:space="preserve">nhà trường </w:t>
      </w:r>
      <w:r w:rsidRPr="00437443">
        <w:rPr>
          <w:color w:val="000000"/>
        </w:rPr>
        <w:t>thực hiện nghiêm túc</w:t>
      </w:r>
      <w:r>
        <w:rPr>
          <w:color w:val="000000"/>
        </w:rPr>
        <w:t xml:space="preserve"> chế độ thông tin, báo cáo. Cụ thể: Kế hoạch Kiểm tra nhà trường</w:t>
      </w:r>
      <w:r w:rsidR="001625B6">
        <w:rPr>
          <w:color w:val="000000"/>
        </w:rPr>
        <w:t xml:space="preserve"> năm học 2023</w:t>
      </w:r>
      <w:r w:rsidR="00477105">
        <w:rPr>
          <w:color w:val="000000"/>
        </w:rPr>
        <w:t>-202</w:t>
      </w:r>
      <w:r w:rsidR="001625B6">
        <w:rPr>
          <w:color w:val="000000"/>
        </w:rPr>
        <w:t>4 (trước ngày 27/9/2023</w:t>
      </w:r>
      <w:r>
        <w:rPr>
          <w:color w:val="000000"/>
        </w:rPr>
        <w:t>); báo cáo sơ kết công tác Kiểm tra nhà trường</w:t>
      </w:r>
      <w:r w:rsidR="001625B6">
        <w:rPr>
          <w:color w:val="000000"/>
        </w:rPr>
        <w:t xml:space="preserve"> học kỳ I (trước ngày 15/01/2024</w:t>
      </w:r>
      <w:r w:rsidRPr="00437443">
        <w:rPr>
          <w:color w:val="000000"/>
        </w:rPr>
        <w:t>); báo cáo t</w:t>
      </w:r>
      <w:r>
        <w:rPr>
          <w:color w:val="000000"/>
        </w:rPr>
        <w:t>ổng kết công tác Kiểm tra nhà trường</w:t>
      </w:r>
      <w:r w:rsidR="001625B6">
        <w:rPr>
          <w:color w:val="000000"/>
        </w:rPr>
        <w:t xml:space="preserve"> (trước 10/6/2024</w:t>
      </w:r>
      <w:r w:rsidRPr="00437443">
        <w:rPr>
          <w:color w:val="000000"/>
        </w:rPr>
        <w:t xml:space="preserve">). Báo cáo đột xuất: Khi có vấn đề phức tạp </w:t>
      </w:r>
      <w:r>
        <w:rPr>
          <w:color w:val="000000"/>
        </w:rPr>
        <w:t>hoặc theo yêu cầu xử lý đơn thư qua đ/c phụ trách công tác kiểm tra của nhà trường.</w:t>
      </w:r>
    </w:p>
    <w:p w:rsidR="009E3220" w:rsidRPr="000764FB" w:rsidRDefault="009E3220" w:rsidP="009E3220">
      <w:pPr>
        <w:spacing w:before="120" w:after="120" w:line="24" w:lineRule="atLeast"/>
        <w:ind w:firstLine="567"/>
        <w:jc w:val="both"/>
      </w:pPr>
      <w:r w:rsidRPr="001361B8">
        <w:rPr>
          <w:rStyle w:val="Bodytext2"/>
          <w:sz w:val="28"/>
        </w:rPr>
        <w:t>Trên đây l</w:t>
      </w:r>
      <w:r w:rsidR="00477105">
        <w:rPr>
          <w:rStyle w:val="Bodytext2"/>
          <w:sz w:val="28"/>
        </w:rPr>
        <w:t>à Kế hoạch kiểm tra năm học 20</w:t>
      </w:r>
      <w:r w:rsidR="001625B6">
        <w:rPr>
          <w:rStyle w:val="Bodytext2"/>
          <w:sz w:val="28"/>
          <w:lang w:val="en-US"/>
        </w:rPr>
        <w:t>23</w:t>
      </w:r>
      <w:r w:rsidR="001F088F">
        <w:rPr>
          <w:rStyle w:val="Bodytext2"/>
          <w:sz w:val="28"/>
          <w:lang w:val="en-US"/>
        </w:rPr>
        <w:t xml:space="preserve"> </w:t>
      </w:r>
      <w:r w:rsidR="00477105">
        <w:rPr>
          <w:rStyle w:val="Bodytext2"/>
          <w:sz w:val="28"/>
        </w:rPr>
        <w:t>-</w:t>
      </w:r>
      <w:r w:rsidR="001F088F">
        <w:rPr>
          <w:rStyle w:val="Bodytext2"/>
          <w:sz w:val="28"/>
          <w:lang w:val="en-US"/>
        </w:rPr>
        <w:t xml:space="preserve"> </w:t>
      </w:r>
      <w:r w:rsidR="00477105">
        <w:rPr>
          <w:rStyle w:val="Bodytext2"/>
          <w:sz w:val="28"/>
        </w:rPr>
        <w:t>202</w:t>
      </w:r>
      <w:r w:rsidR="001625B6">
        <w:rPr>
          <w:rStyle w:val="Bodytext2"/>
          <w:sz w:val="28"/>
          <w:lang w:val="en-US"/>
        </w:rPr>
        <w:t>4</w:t>
      </w:r>
      <w:r w:rsidRPr="001361B8">
        <w:rPr>
          <w:rStyle w:val="Bodytext2"/>
          <w:sz w:val="28"/>
        </w:rPr>
        <w:t xml:space="preserve"> của </w:t>
      </w:r>
      <w:r w:rsidR="001625B6">
        <w:rPr>
          <w:rStyle w:val="Bodytext2"/>
          <w:sz w:val="28"/>
          <w:lang w:val="en-US"/>
        </w:rPr>
        <w:t>Trường Tiểu học Hồng</w:t>
      </w:r>
      <w:r w:rsidRPr="001361B8">
        <w:rPr>
          <w:rStyle w:val="Bodytext2"/>
          <w:sz w:val="28"/>
          <w:lang w:val="en-US"/>
        </w:rPr>
        <w:t xml:space="preserve"> Dương.</w:t>
      </w:r>
      <w:r w:rsidRPr="001361B8">
        <w:rPr>
          <w:sz w:val="6"/>
        </w:rPr>
        <w:t xml:space="preserve"> </w:t>
      </w:r>
      <w:r w:rsidR="000764FB">
        <w:t xml:space="preserve"> Trong quá trình thực hiện, nếu có vấn đề vướng mắc, đề nghị liên hệ với BGH để được hướng dẫn./.</w:t>
      </w:r>
    </w:p>
    <w:p w:rsidR="009E3220" w:rsidRPr="00D64D74" w:rsidRDefault="009E3220" w:rsidP="009E3220">
      <w:pPr>
        <w:spacing w:before="60"/>
        <w:jc w:val="both"/>
        <w:rPr>
          <w:color w:val="000000"/>
          <w:sz w:val="6"/>
          <w:lang w:val="vi-VN"/>
        </w:rPr>
      </w:pPr>
      <w:bookmarkStart w:id="0" w:name="bookmark34"/>
    </w:p>
    <w:tbl>
      <w:tblPr>
        <w:tblW w:w="9180" w:type="dxa"/>
        <w:tblCellMar>
          <w:left w:w="0" w:type="dxa"/>
          <w:right w:w="0" w:type="dxa"/>
        </w:tblCellMar>
        <w:tblLook w:val="0000" w:firstRow="0" w:lastRow="0" w:firstColumn="0" w:lastColumn="0" w:noHBand="0" w:noVBand="0"/>
      </w:tblPr>
      <w:tblGrid>
        <w:gridCol w:w="4608"/>
        <w:gridCol w:w="4572"/>
      </w:tblGrid>
      <w:tr w:rsidR="009E3220" w:rsidRPr="00D64D74" w:rsidTr="00E67723">
        <w:tc>
          <w:tcPr>
            <w:tcW w:w="4608" w:type="dxa"/>
            <w:tcMar>
              <w:top w:w="0" w:type="dxa"/>
              <w:left w:w="108" w:type="dxa"/>
              <w:bottom w:w="0" w:type="dxa"/>
              <w:right w:w="108" w:type="dxa"/>
            </w:tcMar>
          </w:tcPr>
          <w:p w:rsidR="009E3220" w:rsidRPr="00ED0E52" w:rsidRDefault="009E3220" w:rsidP="00E67723">
            <w:pPr>
              <w:rPr>
                <w:color w:val="000000"/>
                <w:sz w:val="24"/>
                <w:szCs w:val="24"/>
                <w:lang w:val="vi-VN"/>
              </w:rPr>
            </w:pPr>
            <w:r w:rsidRPr="00ED0E52">
              <w:rPr>
                <w:b/>
                <w:color w:val="000000"/>
                <w:sz w:val="24"/>
                <w:szCs w:val="24"/>
                <w:lang w:val="vi-VN"/>
              </w:rPr>
              <w:t>Nơi nhận:</w:t>
            </w:r>
          </w:p>
          <w:p w:rsidR="009E3220" w:rsidRPr="00D64D74" w:rsidRDefault="009E3220" w:rsidP="00E67723">
            <w:pPr>
              <w:jc w:val="both"/>
              <w:rPr>
                <w:color w:val="000000"/>
                <w:sz w:val="22"/>
                <w:szCs w:val="22"/>
                <w:lang w:val="vi-VN"/>
              </w:rPr>
            </w:pPr>
            <w:r w:rsidRPr="00D64D74">
              <w:rPr>
                <w:color w:val="000000"/>
                <w:sz w:val="22"/>
                <w:szCs w:val="22"/>
                <w:lang w:val="vi-VN"/>
              </w:rPr>
              <w:t xml:space="preserve">- </w:t>
            </w:r>
            <w:r>
              <w:rPr>
                <w:color w:val="000000"/>
                <w:sz w:val="22"/>
                <w:szCs w:val="22"/>
              </w:rPr>
              <w:t>Phòng</w:t>
            </w:r>
            <w:r>
              <w:rPr>
                <w:color w:val="000000"/>
                <w:sz w:val="22"/>
                <w:szCs w:val="22"/>
                <w:lang w:val="vi-VN"/>
              </w:rPr>
              <w:t xml:space="preserve"> GD&amp;ĐT </w:t>
            </w:r>
            <w:r>
              <w:rPr>
                <w:color w:val="000000"/>
                <w:sz w:val="22"/>
                <w:szCs w:val="22"/>
              </w:rPr>
              <w:t>Thanh Oai</w:t>
            </w:r>
            <w:r w:rsidRPr="00D64D74">
              <w:rPr>
                <w:color w:val="000000"/>
                <w:sz w:val="22"/>
                <w:szCs w:val="22"/>
                <w:lang w:val="vi-VN"/>
              </w:rPr>
              <w:t>;</w:t>
            </w:r>
          </w:p>
          <w:p w:rsidR="009E3220" w:rsidRPr="00D64D74" w:rsidRDefault="009E3220" w:rsidP="00E67723">
            <w:pPr>
              <w:jc w:val="both"/>
              <w:rPr>
                <w:color w:val="000000"/>
                <w:sz w:val="22"/>
                <w:szCs w:val="22"/>
              </w:rPr>
            </w:pPr>
            <w:r>
              <w:rPr>
                <w:color w:val="000000"/>
                <w:sz w:val="22"/>
                <w:szCs w:val="22"/>
              </w:rPr>
              <w:t>- Thành viên đoàn KT</w:t>
            </w:r>
            <w:r w:rsidRPr="00D64D74">
              <w:rPr>
                <w:color w:val="000000"/>
                <w:sz w:val="22"/>
                <w:szCs w:val="22"/>
              </w:rPr>
              <w:t xml:space="preserve">;   </w:t>
            </w:r>
          </w:p>
          <w:p w:rsidR="009E3220" w:rsidRPr="00D64D74" w:rsidRDefault="009E3220" w:rsidP="00E67723">
            <w:pPr>
              <w:rPr>
                <w:color w:val="000000"/>
              </w:rPr>
            </w:pPr>
            <w:r w:rsidRPr="00D64D74">
              <w:rPr>
                <w:color w:val="000000"/>
                <w:sz w:val="22"/>
                <w:szCs w:val="22"/>
              </w:rPr>
              <w:t>- Lưu: VT</w:t>
            </w:r>
            <w:r w:rsidR="001625B6">
              <w:rPr>
                <w:color w:val="000000"/>
                <w:sz w:val="22"/>
                <w:szCs w:val="22"/>
              </w:rPr>
              <w:t xml:space="preserve"> (Hồng, 02</w:t>
            </w:r>
            <w:r>
              <w:rPr>
                <w:color w:val="000000"/>
                <w:sz w:val="22"/>
                <w:szCs w:val="22"/>
              </w:rPr>
              <w:t>)</w:t>
            </w:r>
          </w:p>
        </w:tc>
        <w:tc>
          <w:tcPr>
            <w:tcW w:w="4572" w:type="dxa"/>
            <w:tcMar>
              <w:top w:w="0" w:type="dxa"/>
              <w:left w:w="108" w:type="dxa"/>
              <w:bottom w:w="0" w:type="dxa"/>
              <w:right w:w="108" w:type="dxa"/>
            </w:tcMar>
          </w:tcPr>
          <w:p w:rsidR="009E3220" w:rsidRPr="00D64D74" w:rsidRDefault="009E3220" w:rsidP="00E67723">
            <w:pPr>
              <w:jc w:val="center"/>
              <w:rPr>
                <w:b/>
                <w:color w:val="000000"/>
              </w:rPr>
            </w:pPr>
            <w:r>
              <w:rPr>
                <w:b/>
                <w:color w:val="000000"/>
              </w:rPr>
              <w:t>TRƯỞNG BAN</w:t>
            </w:r>
          </w:p>
          <w:p w:rsidR="009E3220" w:rsidRPr="00D64D74" w:rsidRDefault="009E3220" w:rsidP="00E67723">
            <w:pPr>
              <w:jc w:val="center"/>
              <w:rPr>
                <w:b/>
                <w:color w:val="000000"/>
              </w:rPr>
            </w:pPr>
          </w:p>
          <w:p w:rsidR="009E3220" w:rsidRDefault="009E3220" w:rsidP="00E67723">
            <w:pPr>
              <w:jc w:val="center"/>
              <w:rPr>
                <w:b/>
                <w:color w:val="000000"/>
              </w:rPr>
            </w:pPr>
          </w:p>
          <w:p w:rsidR="00EA4A7E" w:rsidRDefault="00EA4A7E" w:rsidP="00E67723">
            <w:pPr>
              <w:jc w:val="center"/>
              <w:rPr>
                <w:b/>
                <w:color w:val="000000"/>
              </w:rPr>
            </w:pPr>
          </w:p>
          <w:p w:rsidR="00EA4A7E" w:rsidRPr="00D64D74" w:rsidRDefault="00EA4A7E" w:rsidP="00E67723">
            <w:pPr>
              <w:jc w:val="center"/>
              <w:rPr>
                <w:b/>
                <w:color w:val="000000"/>
              </w:rPr>
            </w:pPr>
          </w:p>
          <w:p w:rsidR="009E3220" w:rsidRPr="00D64D74" w:rsidRDefault="001625B6" w:rsidP="00E67723">
            <w:pPr>
              <w:jc w:val="center"/>
              <w:rPr>
                <w:b/>
                <w:color w:val="000000"/>
              </w:rPr>
            </w:pPr>
            <w:r>
              <w:rPr>
                <w:b/>
                <w:color w:val="000000"/>
              </w:rPr>
              <w:t>Đỗ Thị Hồng Thuý</w:t>
            </w:r>
          </w:p>
        </w:tc>
      </w:tr>
      <w:bookmarkEnd w:id="0"/>
    </w:tbl>
    <w:p w:rsidR="00EA4A7E" w:rsidRDefault="00EA4A7E" w:rsidP="00DC0CA9">
      <w:pPr>
        <w:widowControl w:val="0"/>
        <w:autoSpaceDE w:val="0"/>
        <w:autoSpaceDN w:val="0"/>
        <w:adjustRightInd w:val="0"/>
        <w:spacing w:before="120" w:line="276" w:lineRule="auto"/>
        <w:ind w:firstLine="567"/>
        <w:jc w:val="center"/>
        <w:rPr>
          <w:b/>
          <w:lang w:val="pt-BR"/>
        </w:rPr>
      </w:pPr>
    </w:p>
    <w:p w:rsidR="00EA4A7E" w:rsidRDefault="00EA4A7E" w:rsidP="00DC0CA9">
      <w:pPr>
        <w:widowControl w:val="0"/>
        <w:autoSpaceDE w:val="0"/>
        <w:autoSpaceDN w:val="0"/>
        <w:adjustRightInd w:val="0"/>
        <w:spacing w:before="120" w:line="276" w:lineRule="auto"/>
        <w:ind w:firstLine="567"/>
        <w:jc w:val="center"/>
        <w:rPr>
          <w:b/>
          <w:lang w:val="pt-BR"/>
        </w:rPr>
      </w:pPr>
    </w:p>
    <w:p w:rsidR="009E3220" w:rsidRDefault="00595830" w:rsidP="00DC0CA9">
      <w:pPr>
        <w:widowControl w:val="0"/>
        <w:autoSpaceDE w:val="0"/>
        <w:autoSpaceDN w:val="0"/>
        <w:adjustRightInd w:val="0"/>
        <w:spacing w:before="120" w:line="276" w:lineRule="auto"/>
        <w:ind w:firstLine="567"/>
        <w:jc w:val="center"/>
        <w:rPr>
          <w:b/>
          <w:lang w:val="pt-BR"/>
        </w:rPr>
      </w:pPr>
      <w:r>
        <w:rPr>
          <w:b/>
          <w:lang w:val="pt-BR"/>
        </w:rPr>
        <w:t>PHÊ DUYỆT CỦA PHÒNG GD&amp;ĐT HUYỆN THANH OAI</w:t>
      </w:r>
    </w:p>
    <w:p w:rsidR="009E3220" w:rsidRDefault="009E3220" w:rsidP="009E3220">
      <w:pPr>
        <w:widowControl w:val="0"/>
        <w:autoSpaceDE w:val="0"/>
        <w:autoSpaceDN w:val="0"/>
        <w:adjustRightInd w:val="0"/>
        <w:spacing w:before="120" w:line="276" w:lineRule="auto"/>
        <w:ind w:firstLine="567"/>
        <w:jc w:val="both"/>
        <w:rPr>
          <w:b/>
          <w:lang w:val="pt-BR"/>
        </w:rPr>
      </w:pPr>
    </w:p>
    <w:p w:rsidR="009E3220" w:rsidRDefault="009E3220" w:rsidP="009E3220">
      <w:pPr>
        <w:widowControl w:val="0"/>
        <w:autoSpaceDE w:val="0"/>
        <w:autoSpaceDN w:val="0"/>
        <w:adjustRightInd w:val="0"/>
        <w:spacing w:before="120" w:line="276" w:lineRule="auto"/>
        <w:ind w:firstLine="567"/>
        <w:jc w:val="both"/>
        <w:rPr>
          <w:b/>
          <w:lang w:val="pt-BR"/>
        </w:rPr>
      </w:pPr>
    </w:p>
    <w:p w:rsidR="009E3220" w:rsidRDefault="009E3220" w:rsidP="009E3220">
      <w:pPr>
        <w:spacing w:before="120" w:line="320" w:lineRule="exact"/>
        <w:ind w:left="567"/>
        <w:jc w:val="both"/>
        <w:rPr>
          <w:b/>
          <w:lang w:val="pt-BR"/>
        </w:rPr>
      </w:pPr>
    </w:p>
    <w:p w:rsidR="009E3220" w:rsidRDefault="009E3220" w:rsidP="009E3220">
      <w:pPr>
        <w:spacing w:line="280" w:lineRule="atLeast"/>
        <w:ind w:right="-108"/>
        <w:rPr>
          <w:sz w:val="26"/>
          <w:lang w:val="pt-BR"/>
        </w:rPr>
      </w:pPr>
    </w:p>
    <w:p w:rsidR="009E3220" w:rsidRDefault="009E3220" w:rsidP="009E3220">
      <w:pPr>
        <w:spacing w:line="280" w:lineRule="atLeast"/>
        <w:ind w:right="-108"/>
        <w:rPr>
          <w:sz w:val="26"/>
          <w:lang w:val="pt-BR"/>
        </w:rPr>
      </w:pPr>
    </w:p>
    <w:p w:rsidR="009E3220" w:rsidRDefault="009E3220" w:rsidP="009E3220">
      <w:pPr>
        <w:spacing w:line="280" w:lineRule="atLeast"/>
        <w:ind w:right="-108"/>
        <w:rPr>
          <w:sz w:val="26"/>
          <w:lang w:val="pt-BR"/>
        </w:rPr>
      </w:pPr>
    </w:p>
    <w:p w:rsidR="009E3220" w:rsidRDefault="009E3220" w:rsidP="009E3220">
      <w:pPr>
        <w:spacing w:line="280" w:lineRule="atLeast"/>
        <w:ind w:right="-108"/>
        <w:rPr>
          <w:sz w:val="26"/>
          <w:lang w:val="pt-BR"/>
        </w:rPr>
      </w:pPr>
    </w:p>
    <w:p w:rsidR="009E3220" w:rsidRDefault="009E3220" w:rsidP="009E3220">
      <w:pPr>
        <w:spacing w:line="280" w:lineRule="atLeast"/>
        <w:ind w:right="-108"/>
        <w:rPr>
          <w:sz w:val="26"/>
          <w:lang w:val="pt-BR"/>
        </w:rPr>
      </w:pPr>
    </w:p>
    <w:p w:rsidR="009E3220" w:rsidRDefault="009E3220" w:rsidP="009E3220">
      <w:pPr>
        <w:spacing w:line="280" w:lineRule="atLeast"/>
        <w:ind w:right="-108"/>
        <w:rPr>
          <w:sz w:val="26"/>
          <w:lang w:val="pt-BR"/>
        </w:rPr>
      </w:pPr>
    </w:p>
    <w:p w:rsidR="00113669" w:rsidRDefault="00113669" w:rsidP="0034503B">
      <w:pPr>
        <w:jc w:val="center"/>
        <w:rPr>
          <w:b/>
          <w:lang w:val="pt-BR"/>
        </w:rPr>
      </w:pPr>
    </w:p>
    <w:sectPr w:rsidR="00113669" w:rsidSect="00F24D98">
      <w:headerReference w:type="default" r:id="rId8"/>
      <w:pgSz w:w="11907" w:h="16840" w:code="9"/>
      <w:pgMar w:top="1134" w:right="1134" w:bottom="1134" w:left="1701" w:header="720" w:footer="72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4EA1" w:rsidRDefault="00A14EA1">
      <w:r>
        <w:separator/>
      </w:r>
    </w:p>
  </w:endnote>
  <w:endnote w:type="continuationSeparator" w:id="0">
    <w:p w:rsidR="00A14EA1" w:rsidRDefault="00A1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4EA1" w:rsidRDefault="00A14EA1">
      <w:r>
        <w:separator/>
      </w:r>
    </w:p>
  </w:footnote>
  <w:footnote w:type="continuationSeparator" w:id="0">
    <w:p w:rsidR="00A14EA1" w:rsidRDefault="00A1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DC0" w:rsidRDefault="00D74DC0">
    <w:pPr>
      <w:pStyle w:val="utrang"/>
      <w:jc w:val="center"/>
    </w:pPr>
  </w:p>
  <w:p w:rsidR="005162C2" w:rsidRDefault="005162C2" w:rsidP="00F24D98">
    <w:pPr>
      <w:pStyle w:val="utra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DC0" w:rsidRDefault="00D74DC0">
    <w:pPr>
      <w:pStyle w:val="utrang"/>
      <w:jc w:val="center"/>
    </w:pPr>
    <w:r>
      <w:fldChar w:fldCharType="begin"/>
    </w:r>
    <w:r>
      <w:instrText xml:space="preserve"> PAGE   \* MERGEFORMAT </w:instrText>
    </w:r>
    <w:r>
      <w:fldChar w:fldCharType="separate"/>
    </w:r>
    <w:r w:rsidR="003376F7">
      <w:rPr>
        <w:noProof/>
      </w:rPr>
      <w:t>9</w:t>
    </w:r>
    <w:r>
      <w:rPr>
        <w:noProof/>
      </w:rPr>
      <w:fldChar w:fldCharType="end"/>
    </w:r>
  </w:p>
  <w:p w:rsidR="00D74DC0" w:rsidRDefault="00D74DC0" w:rsidP="00F24D98">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6B6F"/>
    <w:multiLevelType w:val="hybridMultilevel"/>
    <w:tmpl w:val="AE92C60A"/>
    <w:lvl w:ilvl="0" w:tplc="2552376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2A3B88"/>
    <w:multiLevelType w:val="hybridMultilevel"/>
    <w:tmpl w:val="29120DFC"/>
    <w:lvl w:ilvl="0" w:tplc="57D4B61E">
      <w:start w:val="1"/>
      <w:numFmt w:val="decimal"/>
      <w:lvlText w:val="%1."/>
      <w:lvlJc w:val="left"/>
      <w:pPr>
        <w:tabs>
          <w:tab w:val="num" w:pos="2552"/>
        </w:tabs>
        <w:ind w:left="2574" w:hanging="360"/>
      </w:pPr>
      <w:rPr>
        <w:rFonts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 w15:restartNumberingAfterBreak="0">
    <w:nsid w:val="07161202"/>
    <w:multiLevelType w:val="multilevel"/>
    <w:tmpl w:val="1C9E19D2"/>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84D296B"/>
    <w:multiLevelType w:val="hybridMultilevel"/>
    <w:tmpl w:val="3D3A26C2"/>
    <w:lvl w:ilvl="0" w:tplc="B38E033E">
      <w:start w:val="1"/>
      <w:numFmt w:val="decimal"/>
      <w:lvlText w:val="%1."/>
      <w:lvlJc w:val="left"/>
      <w:pPr>
        <w:tabs>
          <w:tab w:val="num" w:pos="140"/>
        </w:tabs>
        <w:ind w:left="253" w:hanging="113"/>
      </w:pPr>
      <w:rPr>
        <w:rFonts w:hint="default"/>
      </w:rPr>
    </w:lvl>
    <w:lvl w:ilvl="1" w:tplc="A5C2767A">
      <w:start w:val="1"/>
      <w:numFmt w:val="decimal"/>
      <w:lvlText w:val="%2."/>
      <w:lvlJc w:val="center"/>
      <w:pPr>
        <w:tabs>
          <w:tab w:val="num" w:pos="113"/>
        </w:tabs>
        <w:ind w:left="0" w:firstLine="0"/>
      </w:pPr>
      <w:rPr>
        <w:rFonts w:hint="default"/>
      </w:rPr>
    </w:lvl>
    <w:lvl w:ilvl="2" w:tplc="0409001B" w:tentative="1">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4" w15:restartNumberingAfterBreak="0">
    <w:nsid w:val="0A6F6A39"/>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C577A"/>
    <w:multiLevelType w:val="hybridMultilevel"/>
    <w:tmpl w:val="C8BA3B42"/>
    <w:lvl w:ilvl="0" w:tplc="0122AD2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28646C8"/>
    <w:multiLevelType w:val="hybridMultilevel"/>
    <w:tmpl w:val="29040736"/>
    <w:lvl w:ilvl="0" w:tplc="E4681848">
      <w:start w:val="1"/>
      <w:numFmt w:val="decimal"/>
      <w:lvlText w:val="%1."/>
      <w:lvlJc w:val="left"/>
      <w:pPr>
        <w:tabs>
          <w:tab w:val="num" w:pos="338"/>
        </w:tabs>
        <w:ind w:left="360" w:hanging="360"/>
      </w:pPr>
      <w:rPr>
        <w:rFonts w:hint="default"/>
        <w:b w:val="0"/>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15865D9E"/>
    <w:multiLevelType w:val="hybridMultilevel"/>
    <w:tmpl w:val="2CF65F5C"/>
    <w:lvl w:ilvl="0" w:tplc="88360A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66E74"/>
    <w:multiLevelType w:val="multilevel"/>
    <w:tmpl w:val="66961DD8"/>
    <w:lvl w:ilvl="0">
      <w:start w:val="1"/>
      <w:numFmt w:val="decimal"/>
      <w:lvlText w:val="%1."/>
      <w:lvlJc w:val="center"/>
      <w:pPr>
        <w:tabs>
          <w:tab w:val="num" w:pos="0"/>
        </w:tabs>
        <w:ind w:left="113" w:hanging="113"/>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9" w15:restartNumberingAfterBreak="0">
    <w:nsid w:val="1B7E626B"/>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8433C"/>
    <w:multiLevelType w:val="multilevel"/>
    <w:tmpl w:val="50542548"/>
    <w:lvl w:ilvl="0">
      <w:start w:val="1"/>
      <w:numFmt w:val="decimal"/>
      <w:lvlText w:val="%1."/>
      <w:lvlJc w:val="left"/>
      <w:pPr>
        <w:tabs>
          <w:tab w:val="num" w:pos="2211"/>
        </w:tabs>
        <w:ind w:left="2438" w:hanging="1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BC7816"/>
    <w:multiLevelType w:val="multilevel"/>
    <w:tmpl w:val="0B4489D6"/>
    <w:lvl w:ilvl="0">
      <w:start w:val="1"/>
      <w:numFmt w:val="decimal"/>
      <w:lvlText w:val="%1."/>
      <w:lvlJc w:val="left"/>
      <w:pPr>
        <w:tabs>
          <w:tab w:val="num" w:pos="700"/>
        </w:tabs>
        <w:ind w:left="813" w:hanging="113"/>
      </w:pPr>
      <w:rPr>
        <w:rFonts w:hint="default"/>
      </w:r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12" w15:restartNumberingAfterBreak="0">
    <w:nsid w:val="25F14987"/>
    <w:multiLevelType w:val="multilevel"/>
    <w:tmpl w:val="2200A30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27C84E14"/>
    <w:multiLevelType w:val="hybridMultilevel"/>
    <w:tmpl w:val="A68A65B8"/>
    <w:lvl w:ilvl="0" w:tplc="2342E66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8614721"/>
    <w:multiLevelType w:val="hybridMultilevel"/>
    <w:tmpl w:val="387436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8F74197"/>
    <w:multiLevelType w:val="hybridMultilevel"/>
    <w:tmpl w:val="0B4489D6"/>
    <w:lvl w:ilvl="0" w:tplc="B38E033E">
      <w:start w:val="1"/>
      <w:numFmt w:val="decimal"/>
      <w:lvlText w:val="%1."/>
      <w:lvlJc w:val="left"/>
      <w:pPr>
        <w:tabs>
          <w:tab w:val="num" w:pos="700"/>
        </w:tabs>
        <w:ind w:left="813" w:hanging="113"/>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16" w15:restartNumberingAfterBreak="0">
    <w:nsid w:val="290B55CF"/>
    <w:multiLevelType w:val="multilevel"/>
    <w:tmpl w:val="75608162"/>
    <w:lvl w:ilvl="0">
      <w:start w:val="1"/>
      <w:numFmt w:val="decimal"/>
      <w:lvlText w:val="%1."/>
      <w:lvlJc w:val="left"/>
      <w:pPr>
        <w:tabs>
          <w:tab w:val="num" w:pos="964"/>
        </w:tabs>
        <w:ind w:left="1191" w:hanging="1191"/>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17" w15:restartNumberingAfterBreak="0">
    <w:nsid w:val="2D350B00"/>
    <w:multiLevelType w:val="hybridMultilevel"/>
    <w:tmpl w:val="438A72B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15:restartNumberingAfterBreak="0">
    <w:nsid w:val="2FAB7A61"/>
    <w:multiLevelType w:val="hybridMultilevel"/>
    <w:tmpl w:val="EAF8EBDE"/>
    <w:lvl w:ilvl="0" w:tplc="722A4E32">
      <w:start w:val="1"/>
      <w:numFmt w:val="decimal"/>
      <w:lvlText w:val="%1."/>
      <w:lvlJc w:val="left"/>
      <w:pPr>
        <w:tabs>
          <w:tab w:val="num" w:pos="113"/>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F424F8"/>
    <w:multiLevelType w:val="hybridMultilevel"/>
    <w:tmpl w:val="2C3079A8"/>
    <w:lvl w:ilvl="0" w:tplc="091235B8">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3C6E7951"/>
    <w:multiLevelType w:val="hybridMultilevel"/>
    <w:tmpl w:val="B57E23C8"/>
    <w:lvl w:ilvl="0" w:tplc="DA0CB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651296"/>
    <w:multiLevelType w:val="multilevel"/>
    <w:tmpl w:val="8944692E"/>
    <w:lvl w:ilvl="0">
      <w:start w:val="1"/>
      <w:numFmt w:val="decimal"/>
      <w:lvlText w:val="%1."/>
      <w:lvlJc w:val="left"/>
      <w:pPr>
        <w:tabs>
          <w:tab w:val="num" w:pos="2211"/>
        </w:tabs>
        <w:ind w:left="2438" w:hanging="1191"/>
      </w:pPr>
      <w:rPr>
        <w:rFonts w:hint="default"/>
      </w:rPr>
    </w:lvl>
    <w:lvl w:ilvl="1">
      <w:start w:val="1"/>
      <w:numFmt w:val="decimal"/>
      <w:lvlText w:val="%2."/>
      <w:lvlJc w:val="center"/>
      <w:pPr>
        <w:tabs>
          <w:tab w:val="num" w:pos="1610"/>
        </w:tabs>
        <w:ind w:left="1421" w:hanging="34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EB2861"/>
    <w:multiLevelType w:val="multilevel"/>
    <w:tmpl w:val="3F529236"/>
    <w:lvl w:ilvl="0">
      <w:start w:val="1"/>
      <w:numFmt w:val="decimal"/>
      <w:lvlText w:val="%1."/>
      <w:lvlJc w:val="left"/>
      <w:pPr>
        <w:tabs>
          <w:tab w:val="num" w:pos="2211"/>
        </w:tabs>
        <w:ind w:left="2438" w:hanging="1191"/>
      </w:pPr>
      <w:rPr>
        <w:rFonts w:hint="default"/>
      </w:rPr>
    </w:lvl>
    <w:lvl w:ilvl="1">
      <w:start w:val="1"/>
      <w:numFmt w:val="decimal"/>
      <w:lvlText w:val="%2"/>
      <w:lvlJc w:val="center"/>
      <w:pPr>
        <w:tabs>
          <w:tab w:val="num" w:pos="1610"/>
        </w:tabs>
        <w:ind w:left="1421" w:hanging="34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421CDF"/>
    <w:multiLevelType w:val="hybridMultilevel"/>
    <w:tmpl w:val="1B7840CC"/>
    <w:lvl w:ilvl="0" w:tplc="88301A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C0009"/>
    <w:multiLevelType w:val="hybridMultilevel"/>
    <w:tmpl w:val="51802A34"/>
    <w:lvl w:ilvl="0" w:tplc="B0AC399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5ADD2B00"/>
    <w:multiLevelType w:val="hybridMultilevel"/>
    <w:tmpl w:val="21E230F8"/>
    <w:lvl w:ilvl="0" w:tplc="D3748DA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6206583B"/>
    <w:multiLevelType w:val="multilevel"/>
    <w:tmpl w:val="28DA8FC6"/>
    <w:lvl w:ilvl="0">
      <w:start w:val="1"/>
      <w:numFmt w:val="decimal"/>
      <w:lvlText w:val="%1."/>
      <w:lvlJc w:val="center"/>
      <w:pPr>
        <w:tabs>
          <w:tab w:val="num" w:pos="0"/>
        </w:tabs>
        <w:ind w:left="113" w:hanging="113"/>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27" w15:restartNumberingAfterBreak="0">
    <w:nsid w:val="629C38DD"/>
    <w:multiLevelType w:val="hybridMultilevel"/>
    <w:tmpl w:val="0D20C1B2"/>
    <w:lvl w:ilvl="0" w:tplc="A1CC9E80">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5B094B"/>
    <w:multiLevelType w:val="multilevel"/>
    <w:tmpl w:val="54FE1640"/>
    <w:lvl w:ilvl="0">
      <w:start w:val="1"/>
      <w:numFmt w:val="decimal"/>
      <w:lvlText w:val="%1."/>
      <w:lvlJc w:val="center"/>
      <w:pPr>
        <w:tabs>
          <w:tab w:val="num" w:pos="0"/>
        </w:tabs>
        <w:ind w:left="113" w:hanging="56"/>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29" w15:restartNumberingAfterBreak="0">
    <w:nsid w:val="726857BF"/>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E45F5F"/>
    <w:multiLevelType w:val="multilevel"/>
    <w:tmpl w:val="B4C8101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6"/>
  </w:num>
  <w:num w:numId="2">
    <w:abstractNumId w:val="1"/>
  </w:num>
  <w:num w:numId="3">
    <w:abstractNumId w:val="3"/>
  </w:num>
  <w:num w:numId="4">
    <w:abstractNumId w:val="10"/>
  </w:num>
  <w:num w:numId="5">
    <w:abstractNumId w:val="22"/>
  </w:num>
  <w:num w:numId="6">
    <w:abstractNumId w:val="21"/>
  </w:num>
  <w:num w:numId="7">
    <w:abstractNumId w:val="16"/>
  </w:num>
  <w:num w:numId="8">
    <w:abstractNumId w:val="8"/>
  </w:num>
  <w:num w:numId="9">
    <w:abstractNumId w:val="28"/>
  </w:num>
  <w:num w:numId="10">
    <w:abstractNumId w:val="26"/>
  </w:num>
  <w:num w:numId="11">
    <w:abstractNumId w:val="15"/>
  </w:num>
  <w:num w:numId="12">
    <w:abstractNumId w:val="11"/>
  </w:num>
  <w:num w:numId="13">
    <w:abstractNumId w:val="18"/>
  </w:num>
  <w:num w:numId="14">
    <w:abstractNumId w:val="24"/>
  </w:num>
  <w:num w:numId="15">
    <w:abstractNumId w:val="13"/>
  </w:num>
  <w:num w:numId="16">
    <w:abstractNumId w:val="17"/>
  </w:num>
  <w:num w:numId="17">
    <w:abstractNumId w:val="2"/>
  </w:num>
  <w:num w:numId="18">
    <w:abstractNumId w:val="23"/>
  </w:num>
  <w:num w:numId="19">
    <w:abstractNumId w:val="12"/>
  </w:num>
  <w:num w:numId="20">
    <w:abstractNumId w:val="0"/>
  </w:num>
  <w:num w:numId="21">
    <w:abstractNumId w:val="20"/>
  </w:num>
  <w:num w:numId="22">
    <w:abstractNumId w:val="7"/>
  </w:num>
  <w:num w:numId="23">
    <w:abstractNumId w:val="27"/>
  </w:num>
  <w:num w:numId="24">
    <w:abstractNumId w:val="9"/>
  </w:num>
  <w:num w:numId="25">
    <w:abstractNumId w:val="4"/>
  </w:num>
  <w:num w:numId="26">
    <w:abstractNumId w:val="29"/>
  </w:num>
  <w:num w:numId="27">
    <w:abstractNumId w:val="19"/>
  </w:num>
  <w:num w:numId="28">
    <w:abstractNumId w:val="30"/>
  </w:num>
  <w:num w:numId="29">
    <w:abstractNumId w:val="5"/>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3B"/>
    <w:rsid w:val="00000B3C"/>
    <w:rsid w:val="00002577"/>
    <w:rsid w:val="000062E8"/>
    <w:rsid w:val="0000704C"/>
    <w:rsid w:val="00007A70"/>
    <w:rsid w:val="00010114"/>
    <w:rsid w:val="00013998"/>
    <w:rsid w:val="00016197"/>
    <w:rsid w:val="000166C5"/>
    <w:rsid w:val="00023495"/>
    <w:rsid w:val="00025850"/>
    <w:rsid w:val="00025A0E"/>
    <w:rsid w:val="0002751D"/>
    <w:rsid w:val="00031AC6"/>
    <w:rsid w:val="00041DBC"/>
    <w:rsid w:val="00044035"/>
    <w:rsid w:val="0004529E"/>
    <w:rsid w:val="0004554B"/>
    <w:rsid w:val="000458F7"/>
    <w:rsid w:val="00051E89"/>
    <w:rsid w:val="00052412"/>
    <w:rsid w:val="00054185"/>
    <w:rsid w:val="00060646"/>
    <w:rsid w:val="00061ADC"/>
    <w:rsid w:val="00061C33"/>
    <w:rsid w:val="000639FB"/>
    <w:rsid w:val="00065DEE"/>
    <w:rsid w:val="00072BAC"/>
    <w:rsid w:val="000764FB"/>
    <w:rsid w:val="00076B3E"/>
    <w:rsid w:val="00076CBD"/>
    <w:rsid w:val="000775AF"/>
    <w:rsid w:val="000809F4"/>
    <w:rsid w:val="00080A2E"/>
    <w:rsid w:val="00080D98"/>
    <w:rsid w:val="000814D5"/>
    <w:rsid w:val="00084C34"/>
    <w:rsid w:val="00086F5A"/>
    <w:rsid w:val="00087589"/>
    <w:rsid w:val="000957EA"/>
    <w:rsid w:val="00096F71"/>
    <w:rsid w:val="00097BE8"/>
    <w:rsid w:val="000A2473"/>
    <w:rsid w:val="000A3342"/>
    <w:rsid w:val="000A6419"/>
    <w:rsid w:val="000A776D"/>
    <w:rsid w:val="000B20AB"/>
    <w:rsid w:val="000B3583"/>
    <w:rsid w:val="000B3791"/>
    <w:rsid w:val="000B42E9"/>
    <w:rsid w:val="000B62BE"/>
    <w:rsid w:val="000C06BF"/>
    <w:rsid w:val="000C0AFB"/>
    <w:rsid w:val="000C1F1D"/>
    <w:rsid w:val="000C35E4"/>
    <w:rsid w:val="000C3F6C"/>
    <w:rsid w:val="000C5CC0"/>
    <w:rsid w:val="000C64FB"/>
    <w:rsid w:val="000D1189"/>
    <w:rsid w:val="000E253B"/>
    <w:rsid w:val="000E426C"/>
    <w:rsid w:val="000F13B7"/>
    <w:rsid w:val="000F3435"/>
    <w:rsid w:val="000F6344"/>
    <w:rsid w:val="000F6637"/>
    <w:rsid w:val="00100E1C"/>
    <w:rsid w:val="00100F5F"/>
    <w:rsid w:val="001048B0"/>
    <w:rsid w:val="00106BFF"/>
    <w:rsid w:val="001106EE"/>
    <w:rsid w:val="001126FB"/>
    <w:rsid w:val="00113669"/>
    <w:rsid w:val="001176D5"/>
    <w:rsid w:val="00120911"/>
    <w:rsid w:val="00120E8A"/>
    <w:rsid w:val="0012263B"/>
    <w:rsid w:val="00122EA3"/>
    <w:rsid w:val="001245C4"/>
    <w:rsid w:val="001276DF"/>
    <w:rsid w:val="001306E8"/>
    <w:rsid w:val="00130734"/>
    <w:rsid w:val="00132526"/>
    <w:rsid w:val="0013298C"/>
    <w:rsid w:val="00132A27"/>
    <w:rsid w:val="00133B5B"/>
    <w:rsid w:val="00133C38"/>
    <w:rsid w:val="00136125"/>
    <w:rsid w:val="001361B8"/>
    <w:rsid w:val="00141B4C"/>
    <w:rsid w:val="001430D9"/>
    <w:rsid w:val="00143965"/>
    <w:rsid w:val="00146304"/>
    <w:rsid w:val="00146EA3"/>
    <w:rsid w:val="0015016A"/>
    <w:rsid w:val="00151B99"/>
    <w:rsid w:val="001524E6"/>
    <w:rsid w:val="0015254F"/>
    <w:rsid w:val="00157C61"/>
    <w:rsid w:val="00160184"/>
    <w:rsid w:val="001606A1"/>
    <w:rsid w:val="00160AF3"/>
    <w:rsid w:val="001619E9"/>
    <w:rsid w:val="001625B6"/>
    <w:rsid w:val="00163599"/>
    <w:rsid w:val="0016495B"/>
    <w:rsid w:val="00165CF7"/>
    <w:rsid w:val="00166CE8"/>
    <w:rsid w:val="00166F02"/>
    <w:rsid w:val="001670D9"/>
    <w:rsid w:val="00172F36"/>
    <w:rsid w:val="001734AC"/>
    <w:rsid w:val="001832CD"/>
    <w:rsid w:val="00184CA8"/>
    <w:rsid w:val="00192DCA"/>
    <w:rsid w:val="00192E75"/>
    <w:rsid w:val="00197A3E"/>
    <w:rsid w:val="00197D1C"/>
    <w:rsid w:val="001A204A"/>
    <w:rsid w:val="001A3EFB"/>
    <w:rsid w:val="001A48C4"/>
    <w:rsid w:val="001A5496"/>
    <w:rsid w:val="001A6D91"/>
    <w:rsid w:val="001A6E92"/>
    <w:rsid w:val="001B2C66"/>
    <w:rsid w:val="001C3390"/>
    <w:rsid w:val="001D1E04"/>
    <w:rsid w:val="001D2FFE"/>
    <w:rsid w:val="001D53AB"/>
    <w:rsid w:val="001E71B3"/>
    <w:rsid w:val="001E7C34"/>
    <w:rsid w:val="001F088F"/>
    <w:rsid w:val="001F08AE"/>
    <w:rsid w:val="001F0986"/>
    <w:rsid w:val="001F53DF"/>
    <w:rsid w:val="001F61B0"/>
    <w:rsid w:val="00202D73"/>
    <w:rsid w:val="00210AF7"/>
    <w:rsid w:val="00211256"/>
    <w:rsid w:val="00211907"/>
    <w:rsid w:val="002160BF"/>
    <w:rsid w:val="002206CA"/>
    <w:rsid w:val="00221BCB"/>
    <w:rsid w:val="00227E1E"/>
    <w:rsid w:val="0023262F"/>
    <w:rsid w:val="00232C27"/>
    <w:rsid w:val="00233815"/>
    <w:rsid w:val="0023605B"/>
    <w:rsid w:val="00240039"/>
    <w:rsid w:val="002402CE"/>
    <w:rsid w:val="002405D2"/>
    <w:rsid w:val="0025003B"/>
    <w:rsid w:val="00251DE5"/>
    <w:rsid w:val="0025362C"/>
    <w:rsid w:val="00267250"/>
    <w:rsid w:val="00273CD2"/>
    <w:rsid w:val="002740E8"/>
    <w:rsid w:val="00280110"/>
    <w:rsid w:val="0028061F"/>
    <w:rsid w:val="0028064E"/>
    <w:rsid w:val="0028141A"/>
    <w:rsid w:val="00282252"/>
    <w:rsid w:val="002835E7"/>
    <w:rsid w:val="00283EBE"/>
    <w:rsid w:val="00284C12"/>
    <w:rsid w:val="00284F47"/>
    <w:rsid w:val="00285CA2"/>
    <w:rsid w:val="002A0AF7"/>
    <w:rsid w:val="002A1031"/>
    <w:rsid w:val="002A4012"/>
    <w:rsid w:val="002A513F"/>
    <w:rsid w:val="002A66F0"/>
    <w:rsid w:val="002A6BC1"/>
    <w:rsid w:val="002B0A39"/>
    <w:rsid w:val="002B156F"/>
    <w:rsid w:val="002B2811"/>
    <w:rsid w:val="002B480E"/>
    <w:rsid w:val="002C1202"/>
    <w:rsid w:val="002C1D6B"/>
    <w:rsid w:val="002C2493"/>
    <w:rsid w:val="002C73FD"/>
    <w:rsid w:val="002D0349"/>
    <w:rsid w:val="002D3DCD"/>
    <w:rsid w:val="002D6E9E"/>
    <w:rsid w:val="002E1EA2"/>
    <w:rsid w:val="002E2118"/>
    <w:rsid w:val="002E58F5"/>
    <w:rsid w:val="002E5B39"/>
    <w:rsid w:val="002E79E1"/>
    <w:rsid w:val="002F0D20"/>
    <w:rsid w:val="003002BB"/>
    <w:rsid w:val="003014D7"/>
    <w:rsid w:val="00301BE3"/>
    <w:rsid w:val="0030389C"/>
    <w:rsid w:val="003069D4"/>
    <w:rsid w:val="003126F5"/>
    <w:rsid w:val="0031513B"/>
    <w:rsid w:val="00325F27"/>
    <w:rsid w:val="003305A9"/>
    <w:rsid w:val="003324E4"/>
    <w:rsid w:val="00334BC1"/>
    <w:rsid w:val="003376F7"/>
    <w:rsid w:val="00337E90"/>
    <w:rsid w:val="00341297"/>
    <w:rsid w:val="0034178E"/>
    <w:rsid w:val="0034503B"/>
    <w:rsid w:val="00352845"/>
    <w:rsid w:val="003531CB"/>
    <w:rsid w:val="00355E17"/>
    <w:rsid w:val="00362736"/>
    <w:rsid w:val="0036413D"/>
    <w:rsid w:val="00364DA0"/>
    <w:rsid w:val="00367C34"/>
    <w:rsid w:val="00370257"/>
    <w:rsid w:val="00370C48"/>
    <w:rsid w:val="00375A66"/>
    <w:rsid w:val="00376915"/>
    <w:rsid w:val="00380DBB"/>
    <w:rsid w:val="0038232F"/>
    <w:rsid w:val="00382974"/>
    <w:rsid w:val="00384715"/>
    <w:rsid w:val="00384AF1"/>
    <w:rsid w:val="00387EEA"/>
    <w:rsid w:val="0039236D"/>
    <w:rsid w:val="00397E41"/>
    <w:rsid w:val="003A0183"/>
    <w:rsid w:val="003A1113"/>
    <w:rsid w:val="003A3313"/>
    <w:rsid w:val="003A4176"/>
    <w:rsid w:val="003A4DC0"/>
    <w:rsid w:val="003B1E81"/>
    <w:rsid w:val="003B3A54"/>
    <w:rsid w:val="003B46D9"/>
    <w:rsid w:val="003B4BC4"/>
    <w:rsid w:val="003B6700"/>
    <w:rsid w:val="003C0E07"/>
    <w:rsid w:val="003C1090"/>
    <w:rsid w:val="003C198D"/>
    <w:rsid w:val="003C2873"/>
    <w:rsid w:val="003C381C"/>
    <w:rsid w:val="003C3BCE"/>
    <w:rsid w:val="003D0F54"/>
    <w:rsid w:val="003D328B"/>
    <w:rsid w:val="003D3314"/>
    <w:rsid w:val="003D6228"/>
    <w:rsid w:val="003E0A47"/>
    <w:rsid w:val="003E10BC"/>
    <w:rsid w:val="003E4686"/>
    <w:rsid w:val="003E5A03"/>
    <w:rsid w:val="003E6263"/>
    <w:rsid w:val="003F0B37"/>
    <w:rsid w:val="003F0E58"/>
    <w:rsid w:val="003F17AE"/>
    <w:rsid w:val="003F4523"/>
    <w:rsid w:val="003F4CBF"/>
    <w:rsid w:val="003F5625"/>
    <w:rsid w:val="004014FC"/>
    <w:rsid w:val="00401FD2"/>
    <w:rsid w:val="00404E78"/>
    <w:rsid w:val="00407B6D"/>
    <w:rsid w:val="00413B4F"/>
    <w:rsid w:val="00413C07"/>
    <w:rsid w:val="004146A0"/>
    <w:rsid w:val="004163C0"/>
    <w:rsid w:val="004172A6"/>
    <w:rsid w:val="004240F4"/>
    <w:rsid w:val="004268A3"/>
    <w:rsid w:val="004328BD"/>
    <w:rsid w:val="0043497E"/>
    <w:rsid w:val="00434D2D"/>
    <w:rsid w:val="00436B40"/>
    <w:rsid w:val="00440B67"/>
    <w:rsid w:val="00444F88"/>
    <w:rsid w:val="00446E0D"/>
    <w:rsid w:val="004526B5"/>
    <w:rsid w:val="00452B7A"/>
    <w:rsid w:val="0045328F"/>
    <w:rsid w:val="00453AC7"/>
    <w:rsid w:val="00461174"/>
    <w:rsid w:val="00461A95"/>
    <w:rsid w:val="00465D1F"/>
    <w:rsid w:val="00472457"/>
    <w:rsid w:val="00472967"/>
    <w:rsid w:val="004730CC"/>
    <w:rsid w:val="0047571D"/>
    <w:rsid w:val="00475929"/>
    <w:rsid w:val="00475BE5"/>
    <w:rsid w:val="00477105"/>
    <w:rsid w:val="004813BF"/>
    <w:rsid w:val="00481E2A"/>
    <w:rsid w:val="00492588"/>
    <w:rsid w:val="00492642"/>
    <w:rsid w:val="00493E37"/>
    <w:rsid w:val="0049583B"/>
    <w:rsid w:val="0049744A"/>
    <w:rsid w:val="004A0A82"/>
    <w:rsid w:val="004A1603"/>
    <w:rsid w:val="004A2090"/>
    <w:rsid w:val="004A2365"/>
    <w:rsid w:val="004A38F2"/>
    <w:rsid w:val="004A487C"/>
    <w:rsid w:val="004A50F8"/>
    <w:rsid w:val="004A7F8B"/>
    <w:rsid w:val="004B01D7"/>
    <w:rsid w:val="004B3287"/>
    <w:rsid w:val="004B41CD"/>
    <w:rsid w:val="004B5D86"/>
    <w:rsid w:val="004C2561"/>
    <w:rsid w:val="004C7F1F"/>
    <w:rsid w:val="004C7F7A"/>
    <w:rsid w:val="004D0BB5"/>
    <w:rsid w:val="004D2D33"/>
    <w:rsid w:val="004D78CC"/>
    <w:rsid w:val="004E4AB4"/>
    <w:rsid w:val="004E5BEC"/>
    <w:rsid w:val="004E76CA"/>
    <w:rsid w:val="004F1598"/>
    <w:rsid w:val="004F3F8E"/>
    <w:rsid w:val="004F4FBA"/>
    <w:rsid w:val="005018F3"/>
    <w:rsid w:val="0050725B"/>
    <w:rsid w:val="0050768D"/>
    <w:rsid w:val="0050786A"/>
    <w:rsid w:val="0051196D"/>
    <w:rsid w:val="0051206B"/>
    <w:rsid w:val="0051444A"/>
    <w:rsid w:val="00514F98"/>
    <w:rsid w:val="005157E4"/>
    <w:rsid w:val="005162C2"/>
    <w:rsid w:val="00516712"/>
    <w:rsid w:val="00525FE7"/>
    <w:rsid w:val="00526593"/>
    <w:rsid w:val="00530349"/>
    <w:rsid w:val="00531B65"/>
    <w:rsid w:val="00531F17"/>
    <w:rsid w:val="00532DAE"/>
    <w:rsid w:val="00533235"/>
    <w:rsid w:val="00533E77"/>
    <w:rsid w:val="00534887"/>
    <w:rsid w:val="005400A0"/>
    <w:rsid w:val="00543A74"/>
    <w:rsid w:val="00551021"/>
    <w:rsid w:val="0055440D"/>
    <w:rsid w:val="00560E45"/>
    <w:rsid w:val="00561936"/>
    <w:rsid w:val="00565049"/>
    <w:rsid w:val="005652C0"/>
    <w:rsid w:val="00566A68"/>
    <w:rsid w:val="00567461"/>
    <w:rsid w:val="00567D14"/>
    <w:rsid w:val="00571DE9"/>
    <w:rsid w:val="00581F7F"/>
    <w:rsid w:val="005854D5"/>
    <w:rsid w:val="00591BEB"/>
    <w:rsid w:val="005932E9"/>
    <w:rsid w:val="00595830"/>
    <w:rsid w:val="005A403B"/>
    <w:rsid w:val="005A5225"/>
    <w:rsid w:val="005A5D99"/>
    <w:rsid w:val="005A6657"/>
    <w:rsid w:val="005B1DCB"/>
    <w:rsid w:val="005B5328"/>
    <w:rsid w:val="005B5F2F"/>
    <w:rsid w:val="005B6996"/>
    <w:rsid w:val="005B7CAE"/>
    <w:rsid w:val="005C4978"/>
    <w:rsid w:val="005C6A68"/>
    <w:rsid w:val="005D17F9"/>
    <w:rsid w:val="005D7F0F"/>
    <w:rsid w:val="005E4B69"/>
    <w:rsid w:val="005E6C6B"/>
    <w:rsid w:val="005E771A"/>
    <w:rsid w:val="005E7855"/>
    <w:rsid w:val="005F253A"/>
    <w:rsid w:val="005F3823"/>
    <w:rsid w:val="005F4713"/>
    <w:rsid w:val="005F611D"/>
    <w:rsid w:val="005F6934"/>
    <w:rsid w:val="006032B1"/>
    <w:rsid w:val="0060395A"/>
    <w:rsid w:val="00604D69"/>
    <w:rsid w:val="00605C63"/>
    <w:rsid w:val="0060691D"/>
    <w:rsid w:val="0060750D"/>
    <w:rsid w:val="006075D7"/>
    <w:rsid w:val="00610145"/>
    <w:rsid w:val="00611921"/>
    <w:rsid w:val="0061410A"/>
    <w:rsid w:val="00624C40"/>
    <w:rsid w:val="00625527"/>
    <w:rsid w:val="0062650D"/>
    <w:rsid w:val="00633360"/>
    <w:rsid w:val="00633482"/>
    <w:rsid w:val="006334D1"/>
    <w:rsid w:val="00633C8A"/>
    <w:rsid w:val="00635FE8"/>
    <w:rsid w:val="00636895"/>
    <w:rsid w:val="006421A5"/>
    <w:rsid w:val="00643D0E"/>
    <w:rsid w:val="006452EC"/>
    <w:rsid w:val="0065106D"/>
    <w:rsid w:val="00651149"/>
    <w:rsid w:val="00651A4F"/>
    <w:rsid w:val="006523E6"/>
    <w:rsid w:val="006537F9"/>
    <w:rsid w:val="006553D2"/>
    <w:rsid w:val="00655EF7"/>
    <w:rsid w:val="00660088"/>
    <w:rsid w:val="00660F9D"/>
    <w:rsid w:val="00661AEA"/>
    <w:rsid w:val="00670597"/>
    <w:rsid w:val="00671F0F"/>
    <w:rsid w:val="006743E4"/>
    <w:rsid w:val="00676D95"/>
    <w:rsid w:val="0067751D"/>
    <w:rsid w:val="00677F9F"/>
    <w:rsid w:val="0068012B"/>
    <w:rsid w:val="00681A58"/>
    <w:rsid w:val="00684819"/>
    <w:rsid w:val="00684AEC"/>
    <w:rsid w:val="006853CC"/>
    <w:rsid w:val="00685584"/>
    <w:rsid w:val="006857EA"/>
    <w:rsid w:val="00686FB4"/>
    <w:rsid w:val="006873BB"/>
    <w:rsid w:val="00687DA8"/>
    <w:rsid w:val="006908D4"/>
    <w:rsid w:val="00691ECC"/>
    <w:rsid w:val="0069334C"/>
    <w:rsid w:val="006A275A"/>
    <w:rsid w:val="006B049E"/>
    <w:rsid w:val="006B072C"/>
    <w:rsid w:val="006B1094"/>
    <w:rsid w:val="006B2623"/>
    <w:rsid w:val="006B3944"/>
    <w:rsid w:val="006B4208"/>
    <w:rsid w:val="006B4773"/>
    <w:rsid w:val="006B4E66"/>
    <w:rsid w:val="006C1620"/>
    <w:rsid w:val="006C5332"/>
    <w:rsid w:val="006C65AE"/>
    <w:rsid w:val="006C7640"/>
    <w:rsid w:val="006D0D08"/>
    <w:rsid w:val="006D49A0"/>
    <w:rsid w:val="006D5837"/>
    <w:rsid w:val="006D5DD6"/>
    <w:rsid w:val="006D6278"/>
    <w:rsid w:val="006E3C86"/>
    <w:rsid w:val="006E3D1A"/>
    <w:rsid w:val="006E5B0E"/>
    <w:rsid w:val="006E5F67"/>
    <w:rsid w:val="006E6A6A"/>
    <w:rsid w:val="006E7911"/>
    <w:rsid w:val="006F0A7B"/>
    <w:rsid w:val="007014AF"/>
    <w:rsid w:val="00702855"/>
    <w:rsid w:val="00704221"/>
    <w:rsid w:val="007063AB"/>
    <w:rsid w:val="007073A2"/>
    <w:rsid w:val="00710057"/>
    <w:rsid w:val="0071304F"/>
    <w:rsid w:val="0071476B"/>
    <w:rsid w:val="00715204"/>
    <w:rsid w:val="00715D26"/>
    <w:rsid w:val="00716DF9"/>
    <w:rsid w:val="007220D6"/>
    <w:rsid w:val="0072274E"/>
    <w:rsid w:val="00722C20"/>
    <w:rsid w:val="00725FB9"/>
    <w:rsid w:val="00726502"/>
    <w:rsid w:val="007273F7"/>
    <w:rsid w:val="00730F38"/>
    <w:rsid w:val="00731E1A"/>
    <w:rsid w:val="00732578"/>
    <w:rsid w:val="00732728"/>
    <w:rsid w:val="0073443B"/>
    <w:rsid w:val="0073584D"/>
    <w:rsid w:val="007373AE"/>
    <w:rsid w:val="007403B3"/>
    <w:rsid w:val="007434F6"/>
    <w:rsid w:val="00746DA3"/>
    <w:rsid w:val="00747F05"/>
    <w:rsid w:val="00750C95"/>
    <w:rsid w:val="0075422F"/>
    <w:rsid w:val="00755BDF"/>
    <w:rsid w:val="00761112"/>
    <w:rsid w:val="00762047"/>
    <w:rsid w:val="00764931"/>
    <w:rsid w:val="00766117"/>
    <w:rsid w:val="00767FE8"/>
    <w:rsid w:val="0077133F"/>
    <w:rsid w:val="007729C9"/>
    <w:rsid w:val="0077682A"/>
    <w:rsid w:val="0078325D"/>
    <w:rsid w:val="0078645B"/>
    <w:rsid w:val="00787493"/>
    <w:rsid w:val="00793983"/>
    <w:rsid w:val="00796370"/>
    <w:rsid w:val="007970C9"/>
    <w:rsid w:val="00797655"/>
    <w:rsid w:val="00797D7D"/>
    <w:rsid w:val="007A0FD3"/>
    <w:rsid w:val="007A1FE4"/>
    <w:rsid w:val="007A24BB"/>
    <w:rsid w:val="007B16A1"/>
    <w:rsid w:val="007B4192"/>
    <w:rsid w:val="007B4448"/>
    <w:rsid w:val="007B5246"/>
    <w:rsid w:val="007B5F9E"/>
    <w:rsid w:val="007B7DF3"/>
    <w:rsid w:val="007C5E56"/>
    <w:rsid w:val="007C6351"/>
    <w:rsid w:val="007C6526"/>
    <w:rsid w:val="007C6E09"/>
    <w:rsid w:val="007C721F"/>
    <w:rsid w:val="007C752B"/>
    <w:rsid w:val="007D013F"/>
    <w:rsid w:val="007D07CA"/>
    <w:rsid w:val="007D312F"/>
    <w:rsid w:val="007D46E6"/>
    <w:rsid w:val="007D5064"/>
    <w:rsid w:val="007D5231"/>
    <w:rsid w:val="007D67AF"/>
    <w:rsid w:val="007E0374"/>
    <w:rsid w:val="007E3D5D"/>
    <w:rsid w:val="007E58B1"/>
    <w:rsid w:val="007E5ADD"/>
    <w:rsid w:val="007E6932"/>
    <w:rsid w:val="007E6EFF"/>
    <w:rsid w:val="007E7920"/>
    <w:rsid w:val="007F38BE"/>
    <w:rsid w:val="007F5A28"/>
    <w:rsid w:val="00803FBE"/>
    <w:rsid w:val="0080726F"/>
    <w:rsid w:val="008078C3"/>
    <w:rsid w:val="00810BFD"/>
    <w:rsid w:val="0081612D"/>
    <w:rsid w:val="00823753"/>
    <w:rsid w:val="008276C1"/>
    <w:rsid w:val="00830F10"/>
    <w:rsid w:val="008326CB"/>
    <w:rsid w:val="008430A3"/>
    <w:rsid w:val="0084370B"/>
    <w:rsid w:val="00844D41"/>
    <w:rsid w:val="00847EDE"/>
    <w:rsid w:val="00853F79"/>
    <w:rsid w:val="00855AF8"/>
    <w:rsid w:val="00857151"/>
    <w:rsid w:val="008571F3"/>
    <w:rsid w:val="008579ED"/>
    <w:rsid w:val="00861CA9"/>
    <w:rsid w:val="00862837"/>
    <w:rsid w:val="008628FF"/>
    <w:rsid w:val="00862953"/>
    <w:rsid w:val="0086338D"/>
    <w:rsid w:val="00864C22"/>
    <w:rsid w:val="00864DBD"/>
    <w:rsid w:val="00872109"/>
    <w:rsid w:val="00873CA8"/>
    <w:rsid w:val="00874B16"/>
    <w:rsid w:val="00876925"/>
    <w:rsid w:val="00876DAC"/>
    <w:rsid w:val="00877AEB"/>
    <w:rsid w:val="008814E4"/>
    <w:rsid w:val="00884028"/>
    <w:rsid w:val="00884522"/>
    <w:rsid w:val="00887D6C"/>
    <w:rsid w:val="00887F4B"/>
    <w:rsid w:val="008914AD"/>
    <w:rsid w:val="008A11FD"/>
    <w:rsid w:val="008A39D9"/>
    <w:rsid w:val="008A55D4"/>
    <w:rsid w:val="008A7058"/>
    <w:rsid w:val="008B5B54"/>
    <w:rsid w:val="008C00D0"/>
    <w:rsid w:val="008C1159"/>
    <w:rsid w:val="008C21E5"/>
    <w:rsid w:val="008C2B1C"/>
    <w:rsid w:val="008C307F"/>
    <w:rsid w:val="008C45BE"/>
    <w:rsid w:val="008C4FDC"/>
    <w:rsid w:val="008D1139"/>
    <w:rsid w:val="008D217A"/>
    <w:rsid w:val="008D2790"/>
    <w:rsid w:val="008D3778"/>
    <w:rsid w:val="008D544C"/>
    <w:rsid w:val="008D6545"/>
    <w:rsid w:val="008D6825"/>
    <w:rsid w:val="008E0173"/>
    <w:rsid w:val="008E0BE3"/>
    <w:rsid w:val="008E0FB6"/>
    <w:rsid w:val="008E2349"/>
    <w:rsid w:val="008E6A9A"/>
    <w:rsid w:val="008E7BD8"/>
    <w:rsid w:val="008F2336"/>
    <w:rsid w:val="008F2470"/>
    <w:rsid w:val="008F7015"/>
    <w:rsid w:val="00903716"/>
    <w:rsid w:val="009060CA"/>
    <w:rsid w:val="00910B34"/>
    <w:rsid w:val="00910E69"/>
    <w:rsid w:val="00910FC2"/>
    <w:rsid w:val="009113AF"/>
    <w:rsid w:val="00913B1A"/>
    <w:rsid w:val="009163F5"/>
    <w:rsid w:val="00916936"/>
    <w:rsid w:val="00916CB6"/>
    <w:rsid w:val="00920BD5"/>
    <w:rsid w:val="0093047D"/>
    <w:rsid w:val="00932112"/>
    <w:rsid w:val="00932792"/>
    <w:rsid w:val="0093525F"/>
    <w:rsid w:val="009374FA"/>
    <w:rsid w:val="00940B5E"/>
    <w:rsid w:val="00942FCE"/>
    <w:rsid w:val="00945A33"/>
    <w:rsid w:val="00950B2A"/>
    <w:rsid w:val="00951B0D"/>
    <w:rsid w:val="00953472"/>
    <w:rsid w:val="009562CD"/>
    <w:rsid w:val="00960D9A"/>
    <w:rsid w:val="009646ED"/>
    <w:rsid w:val="00965E10"/>
    <w:rsid w:val="0097450F"/>
    <w:rsid w:val="00976217"/>
    <w:rsid w:val="00976994"/>
    <w:rsid w:val="00977403"/>
    <w:rsid w:val="009801FF"/>
    <w:rsid w:val="009804B5"/>
    <w:rsid w:val="00986AC5"/>
    <w:rsid w:val="00990FCD"/>
    <w:rsid w:val="009910B9"/>
    <w:rsid w:val="00991871"/>
    <w:rsid w:val="009942E2"/>
    <w:rsid w:val="00995A99"/>
    <w:rsid w:val="00996ABE"/>
    <w:rsid w:val="00996BEE"/>
    <w:rsid w:val="009A0A06"/>
    <w:rsid w:val="009A1DBD"/>
    <w:rsid w:val="009A327F"/>
    <w:rsid w:val="009A4843"/>
    <w:rsid w:val="009A6E2D"/>
    <w:rsid w:val="009A7836"/>
    <w:rsid w:val="009B338A"/>
    <w:rsid w:val="009B465E"/>
    <w:rsid w:val="009B795C"/>
    <w:rsid w:val="009C0438"/>
    <w:rsid w:val="009E0AB1"/>
    <w:rsid w:val="009E3220"/>
    <w:rsid w:val="009E37BC"/>
    <w:rsid w:val="009E7F41"/>
    <w:rsid w:val="009F0568"/>
    <w:rsid w:val="009F2D97"/>
    <w:rsid w:val="009F3065"/>
    <w:rsid w:val="009F34DA"/>
    <w:rsid w:val="009F6E21"/>
    <w:rsid w:val="009F7708"/>
    <w:rsid w:val="00A02ED5"/>
    <w:rsid w:val="00A03326"/>
    <w:rsid w:val="00A0364B"/>
    <w:rsid w:val="00A03F68"/>
    <w:rsid w:val="00A06354"/>
    <w:rsid w:val="00A06AF1"/>
    <w:rsid w:val="00A134FD"/>
    <w:rsid w:val="00A13CC8"/>
    <w:rsid w:val="00A14EA1"/>
    <w:rsid w:val="00A16535"/>
    <w:rsid w:val="00A175AA"/>
    <w:rsid w:val="00A20745"/>
    <w:rsid w:val="00A20CC8"/>
    <w:rsid w:val="00A2456D"/>
    <w:rsid w:val="00A2602F"/>
    <w:rsid w:val="00A305AE"/>
    <w:rsid w:val="00A30A52"/>
    <w:rsid w:val="00A3286E"/>
    <w:rsid w:val="00A33BA0"/>
    <w:rsid w:val="00A34671"/>
    <w:rsid w:val="00A350C5"/>
    <w:rsid w:val="00A401B9"/>
    <w:rsid w:val="00A42D77"/>
    <w:rsid w:val="00A43856"/>
    <w:rsid w:val="00A476E1"/>
    <w:rsid w:val="00A50EDC"/>
    <w:rsid w:val="00A53197"/>
    <w:rsid w:val="00A53F7C"/>
    <w:rsid w:val="00A60AD0"/>
    <w:rsid w:val="00A60D60"/>
    <w:rsid w:val="00A61953"/>
    <w:rsid w:val="00A64C18"/>
    <w:rsid w:val="00A661C5"/>
    <w:rsid w:val="00A70841"/>
    <w:rsid w:val="00A70EE5"/>
    <w:rsid w:val="00A71E11"/>
    <w:rsid w:val="00A743C4"/>
    <w:rsid w:val="00A757BC"/>
    <w:rsid w:val="00A76C54"/>
    <w:rsid w:val="00A80F49"/>
    <w:rsid w:val="00A820F8"/>
    <w:rsid w:val="00A9097A"/>
    <w:rsid w:val="00A90BA9"/>
    <w:rsid w:val="00A93353"/>
    <w:rsid w:val="00A962D1"/>
    <w:rsid w:val="00AA2237"/>
    <w:rsid w:val="00AA3C1F"/>
    <w:rsid w:val="00AA4B52"/>
    <w:rsid w:val="00AB0586"/>
    <w:rsid w:val="00AB3EF5"/>
    <w:rsid w:val="00AB4278"/>
    <w:rsid w:val="00AB6A00"/>
    <w:rsid w:val="00AB6C2F"/>
    <w:rsid w:val="00AC030B"/>
    <w:rsid w:val="00AC22D4"/>
    <w:rsid w:val="00AC34C8"/>
    <w:rsid w:val="00AD09DA"/>
    <w:rsid w:val="00AD1B4A"/>
    <w:rsid w:val="00AD40E8"/>
    <w:rsid w:val="00AD4E13"/>
    <w:rsid w:val="00AD5654"/>
    <w:rsid w:val="00AD7B23"/>
    <w:rsid w:val="00AE5649"/>
    <w:rsid w:val="00AF02B8"/>
    <w:rsid w:val="00AF139D"/>
    <w:rsid w:val="00AF1709"/>
    <w:rsid w:val="00AF3AB1"/>
    <w:rsid w:val="00AF6FB2"/>
    <w:rsid w:val="00B000D5"/>
    <w:rsid w:val="00B00965"/>
    <w:rsid w:val="00B018FB"/>
    <w:rsid w:val="00B07389"/>
    <w:rsid w:val="00B16BF1"/>
    <w:rsid w:val="00B2327F"/>
    <w:rsid w:val="00B243D7"/>
    <w:rsid w:val="00B24A54"/>
    <w:rsid w:val="00B26493"/>
    <w:rsid w:val="00B303F5"/>
    <w:rsid w:val="00B337F7"/>
    <w:rsid w:val="00B36343"/>
    <w:rsid w:val="00B366F3"/>
    <w:rsid w:val="00B3672B"/>
    <w:rsid w:val="00B40FA5"/>
    <w:rsid w:val="00B42356"/>
    <w:rsid w:val="00B43D3C"/>
    <w:rsid w:val="00B449B1"/>
    <w:rsid w:val="00B53AFA"/>
    <w:rsid w:val="00B5437A"/>
    <w:rsid w:val="00B54FE3"/>
    <w:rsid w:val="00B553A5"/>
    <w:rsid w:val="00B55B41"/>
    <w:rsid w:val="00B55C1F"/>
    <w:rsid w:val="00B625C5"/>
    <w:rsid w:val="00B65513"/>
    <w:rsid w:val="00B65536"/>
    <w:rsid w:val="00B6553B"/>
    <w:rsid w:val="00B655D9"/>
    <w:rsid w:val="00B7075F"/>
    <w:rsid w:val="00B71FC0"/>
    <w:rsid w:val="00B7201D"/>
    <w:rsid w:val="00B748FC"/>
    <w:rsid w:val="00B75545"/>
    <w:rsid w:val="00B85380"/>
    <w:rsid w:val="00B93A16"/>
    <w:rsid w:val="00B94E59"/>
    <w:rsid w:val="00B9531D"/>
    <w:rsid w:val="00B95928"/>
    <w:rsid w:val="00BA0FB2"/>
    <w:rsid w:val="00BA3CCD"/>
    <w:rsid w:val="00BA4152"/>
    <w:rsid w:val="00BA42E9"/>
    <w:rsid w:val="00BA534C"/>
    <w:rsid w:val="00BA61C7"/>
    <w:rsid w:val="00BA7513"/>
    <w:rsid w:val="00BB003C"/>
    <w:rsid w:val="00BC2AA6"/>
    <w:rsid w:val="00BC2FCF"/>
    <w:rsid w:val="00BC4AD9"/>
    <w:rsid w:val="00BC5138"/>
    <w:rsid w:val="00BC53BD"/>
    <w:rsid w:val="00BC6DA1"/>
    <w:rsid w:val="00BD1B5F"/>
    <w:rsid w:val="00BD20A0"/>
    <w:rsid w:val="00BD2210"/>
    <w:rsid w:val="00BD462C"/>
    <w:rsid w:val="00BD5522"/>
    <w:rsid w:val="00BD65EE"/>
    <w:rsid w:val="00BD7A72"/>
    <w:rsid w:val="00BD7B1C"/>
    <w:rsid w:val="00BE0466"/>
    <w:rsid w:val="00BE0623"/>
    <w:rsid w:val="00BE4C00"/>
    <w:rsid w:val="00BE5452"/>
    <w:rsid w:val="00BE5D44"/>
    <w:rsid w:val="00BE5F47"/>
    <w:rsid w:val="00BE6976"/>
    <w:rsid w:val="00BF0147"/>
    <w:rsid w:val="00BF12E8"/>
    <w:rsid w:val="00BF17C0"/>
    <w:rsid w:val="00BF208D"/>
    <w:rsid w:val="00BF33AD"/>
    <w:rsid w:val="00BF53F8"/>
    <w:rsid w:val="00C01B4A"/>
    <w:rsid w:val="00C01BCE"/>
    <w:rsid w:val="00C0299D"/>
    <w:rsid w:val="00C05360"/>
    <w:rsid w:val="00C0653E"/>
    <w:rsid w:val="00C10D16"/>
    <w:rsid w:val="00C1728C"/>
    <w:rsid w:val="00C21C7B"/>
    <w:rsid w:val="00C23285"/>
    <w:rsid w:val="00C24210"/>
    <w:rsid w:val="00C24B2C"/>
    <w:rsid w:val="00C25315"/>
    <w:rsid w:val="00C25AEB"/>
    <w:rsid w:val="00C35003"/>
    <w:rsid w:val="00C43662"/>
    <w:rsid w:val="00C4446D"/>
    <w:rsid w:val="00C44EC0"/>
    <w:rsid w:val="00C457D2"/>
    <w:rsid w:val="00C5111A"/>
    <w:rsid w:val="00C54847"/>
    <w:rsid w:val="00C57241"/>
    <w:rsid w:val="00C602AA"/>
    <w:rsid w:val="00C64809"/>
    <w:rsid w:val="00C64C96"/>
    <w:rsid w:val="00C64C98"/>
    <w:rsid w:val="00C70E99"/>
    <w:rsid w:val="00C73349"/>
    <w:rsid w:val="00C738A0"/>
    <w:rsid w:val="00C81005"/>
    <w:rsid w:val="00C81439"/>
    <w:rsid w:val="00C819DB"/>
    <w:rsid w:val="00C82A35"/>
    <w:rsid w:val="00C83440"/>
    <w:rsid w:val="00C872E0"/>
    <w:rsid w:val="00C90096"/>
    <w:rsid w:val="00C914F3"/>
    <w:rsid w:val="00C93520"/>
    <w:rsid w:val="00C96126"/>
    <w:rsid w:val="00CA016B"/>
    <w:rsid w:val="00CA063A"/>
    <w:rsid w:val="00CA155F"/>
    <w:rsid w:val="00CA1A6B"/>
    <w:rsid w:val="00CA1D18"/>
    <w:rsid w:val="00CA3548"/>
    <w:rsid w:val="00CA356E"/>
    <w:rsid w:val="00CA4728"/>
    <w:rsid w:val="00CA5E1C"/>
    <w:rsid w:val="00CB012A"/>
    <w:rsid w:val="00CB1164"/>
    <w:rsid w:val="00CB1274"/>
    <w:rsid w:val="00CB1AB1"/>
    <w:rsid w:val="00CB2306"/>
    <w:rsid w:val="00CB24FC"/>
    <w:rsid w:val="00CB69F9"/>
    <w:rsid w:val="00CB6DDA"/>
    <w:rsid w:val="00CB731D"/>
    <w:rsid w:val="00CC02E8"/>
    <w:rsid w:val="00CC0889"/>
    <w:rsid w:val="00CC126F"/>
    <w:rsid w:val="00CD4C1F"/>
    <w:rsid w:val="00CD51BB"/>
    <w:rsid w:val="00CD7D63"/>
    <w:rsid w:val="00CE00F1"/>
    <w:rsid w:val="00CE0F54"/>
    <w:rsid w:val="00CE2916"/>
    <w:rsid w:val="00CE42F7"/>
    <w:rsid w:val="00CF0429"/>
    <w:rsid w:val="00CF1DAC"/>
    <w:rsid w:val="00CF5496"/>
    <w:rsid w:val="00CF7538"/>
    <w:rsid w:val="00CF7893"/>
    <w:rsid w:val="00D011E2"/>
    <w:rsid w:val="00D021D4"/>
    <w:rsid w:val="00D03BBB"/>
    <w:rsid w:val="00D103AD"/>
    <w:rsid w:val="00D10C04"/>
    <w:rsid w:val="00D10CC7"/>
    <w:rsid w:val="00D126A6"/>
    <w:rsid w:val="00D17753"/>
    <w:rsid w:val="00D20126"/>
    <w:rsid w:val="00D22C17"/>
    <w:rsid w:val="00D23B62"/>
    <w:rsid w:val="00D259A9"/>
    <w:rsid w:val="00D25FC7"/>
    <w:rsid w:val="00D2629B"/>
    <w:rsid w:val="00D27BDB"/>
    <w:rsid w:val="00D32DC5"/>
    <w:rsid w:val="00D33ADC"/>
    <w:rsid w:val="00D33B62"/>
    <w:rsid w:val="00D3464B"/>
    <w:rsid w:val="00D36ADF"/>
    <w:rsid w:val="00D37B63"/>
    <w:rsid w:val="00D402F1"/>
    <w:rsid w:val="00D438C0"/>
    <w:rsid w:val="00D43B98"/>
    <w:rsid w:val="00D46EE1"/>
    <w:rsid w:val="00D52943"/>
    <w:rsid w:val="00D52AA2"/>
    <w:rsid w:val="00D60540"/>
    <w:rsid w:val="00D6571F"/>
    <w:rsid w:val="00D65B61"/>
    <w:rsid w:val="00D66934"/>
    <w:rsid w:val="00D6730A"/>
    <w:rsid w:val="00D74B4A"/>
    <w:rsid w:val="00D74DC0"/>
    <w:rsid w:val="00D74FFC"/>
    <w:rsid w:val="00D75C42"/>
    <w:rsid w:val="00D76282"/>
    <w:rsid w:val="00D76FB8"/>
    <w:rsid w:val="00D802BC"/>
    <w:rsid w:val="00D805A7"/>
    <w:rsid w:val="00D815E7"/>
    <w:rsid w:val="00D861B6"/>
    <w:rsid w:val="00D902BB"/>
    <w:rsid w:val="00D933AE"/>
    <w:rsid w:val="00D93B33"/>
    <w:rsid w:val="00D961EB"/>
    <w:rsid w:val="00DA1C72"/>
    <w:rsid w:val="00DA2857"/>
    <w:rsid w:val="00DA76E0"/>
    <w:rsid w:val="00DB0064"/>
    <w:rsid w:val="00DB0F2E"/>
    <w:rsid w:val="00DB517F"/>
    <w:rsid w:val="00DB53B8"/>
    <w:rsid w:val="00DB6F57"/>
    <w:rsid w:val="00DC0CA9"/>
    <w:rsid w:val="00DC34D1"/>
    <w:rsid w:val="00DC453B"/>
    <w:rsid w:val="00DC7752"/>
    <w:rsid w:val="00DC7A0C"/>
    <w:rsid w:val="00DD0796"/>
    <w:rsid w:val="00DD0855"/>
    <w:rsid w:val="00DD3134"/>
    <w:rsid w:val="00DD31CF"/>
    <w:rsid w:val="00DD349C"/>
    <w:rsid w:val="00DD4DFF"/>
    <w:rsid w:val="00DD7EA6"/>
    <w:rsid w:val="00DE2164"/>
    <w:rsid w:val="00DE23FD"/>
    <w:rsid w:val="00DE4124"/>
    <w:rsid w:val="00DE4668"/>
    <w:rsid w:val="00DE780F"/>
    <w:rsid w:val="00DE7C8F"/>
    <w:rsid w:val="00DF0690"/>
    <w:rsid w:val="00DF0937"/>
    <w:rsid w:val="00DF6DAA"/>
    <w:rsid w:val="00E0147C"/>
    <w:rsid w:val="00E0242F"/>
    <w:rsid w:val="00E047AB"/>
    <w:rsid w:val="00E058AD"/>
    <w:rsid w:val="00E06A52"/>
    <w:rsid w:val="00E06CBB"/>
    <w:rsid w:val="00E0714D"/>
    <w:rsid w:val="00E07189"/>
    <w:rsid w:val="00E072B7"/>
    <w:rsid w:val="00E10BEE"/>
    <w:rsid w:val="00E13CA5"/>
    <w:rsid w:val="00E1518F"/>
    <w:rsid w:val="00E16D2A"/>
    <w:rsid w:val="00E204E7"/>
    <w:rsid w:val="00E22554"/>
    <w:rsid w:val="00E24C75"/>
    <w:rsid w:val="00E3026E"/>
    <w:rsid w:val="00E30BD2"/>
    <w:rsid w:val="00E31114"/>
    <w:rsid w:val="00E439D3"/>
    <w:rsid w:val="00E455B9"/>
    <w:rsid w:val="00E45EEA"/>
    <w:rsid w:val="00E557D3"/>
    <w:rsid w:val="00E6109F"/>
    <w:rsid w:val="00E65BC7"/>
    <w:rsid w:val="00E67723"/>
    <w:rsid w:val="00E715E3"/>
    <w:rsid w:val="00E764CD"/>
    <w:rsid w:val="00E775B7"/>
    <w:rsid w:val="00E8068D"/>
    <w:rsid w:val="00E8280D"/>
    <w:rsid w:val="00E8300F"/>
    <w:rsid w:val="00E84AB3"/>
    <w:rsid w:val="00E84B3A"/>
    <w:rsid w:val="00E87F99"/>
    <w:rsid w:val="00E9734D"/>
    <w:rsid w:val="00E973D5"/>
    <w:rsid w:val="00E97C9B"/>
    <w:rsid w:val="00E97D14"/>
    <w:rsid w:val="00EA16E3"/>
    <w:rsid w:val="00EA4A7E"/>
    <w:rsid w:val="00EA59DD"/>
    <w:rsid w:val="00EB1D7A"/>
    <w:rsid w:val="00EB2DE9"/>
    <w:rsid w:val="00EB3834"/>
    <w:rsid w:val="00EB3A08"/>
    <w:rsid w:val="00EB415A"/>
    <w:rsid w:val="00EB5BAA"/>
    <w:rsid w:val="00EB70B3"/>
    <w:rsid w:val="00EC02BA"/>
    <w:rsid w:val="00EC1211"/>
    <w:rsid w:val="00EC78FE"/>
    <w:rsid w:val="00EC7DC8"/>
    <w:rsid w:val="00ED3CB2"/>
    <w:rsid w:val="00ED4ECA"/>
    <w:rsid w:val="00ED5653"/>
    <w:rsid w:val="00EE3E89"/>
    <w:rsid w:val="00EE6FFC"/>
    <w:rsid w:val="00EF013F"/>
    <w:rsid w:val="00EF10A2"/>
    <w:rsid w:val="00EF507F"/>
    <w:rsid w:val="00EF7193"/>
    <w:rsid w:val="00EF7293"/>
    <w:rsid w:val="00F00010"/>
    <w:rsid w:val="00F002E7"/>
    <w:rsid w:val="00F05D98"/>
    <w:rsid w:val="00F07CD8"/>
    <w:rsid w:val="00F1001E"/>
    <w:rsid w:val="00F11E62"/>
    <w:rsid w:val="00F13041"/>
    <w:rsid w:val="00F139D3"/>
    <w:rsid w:val="00F13DFB"/>
    <w:rsid w:val="00F1597C"/>
    <w:rsid w:val="00F21284"/>
    <w:rsid w:val="00F213F5"/>
    <w:rsid w:val="00F220A7"/>
    <w:rsid w:val="00F22E8F"/>
    <w:rsid w:val="00F22F18"/>
    <w:rsid w:val="00F24D98"/>
    <w:rsid w:val="00F255E4"/>
    <w:rsid w:val="00F25B54"/>
    <w:rsid w:val="00F27C9C"/>
    <w:rsid w:val="00F315B4"/>
    <w:rsid w:val="00F349EC"/>
    <w:rsid w:val="00F35BA0"/>
    <w:rsid w:val="00F36D36"/>
    <w:rsid w:val="00F4070F"/>
    <w:rsid w:val="00F40CA9"/>
    <w:rsid w:val="00F41985"/>
    <w:rsid w:val="00F42E66"/>
    <w:rsid w:val="00F42F4F"/>
    <w:rsid w:val="00F4311D"/>
    <w:rsid w:val="00F4395F"/>
    <w:rsid w:val="00F47E6B"/>
    <w:rsid w:val="00F50CA8"/>
    <w:rsid w:val="00F51669"/>
    <w:rsid w:val="00F51F3F"/>
    <w:rsid w:val="00F544B3"/>
    <w:rsid w:val="00F54E22"/>
    <w:rsid w:val="00F54FB0"/>
    <w:rsid w:val="00F55E32"/>
    <w:rsid w:val="00F56FDB"/>
    <w:rsid w:val="00F6336E"/>
    <w:rsid w:val="00F65C19"/>
    <w:rsid w:val="00F677F2"/>
    <w:rsid w:val="00F71D72"/>
    <w:rsid w:val="00F727BC"/>
    <w:rsid w:val="00F7393F"/>
    <w:rsid w:val="00F745C4"/>
    <w:rsid w:val="00F815D0"/>
    <w:rsid w:val="00F822F0"/>
    <w:rsid w:val="00F8256F"/>
    <w:rsid w:val="00F837E5"/>
    <w:rsid w:val="00F83B4D"/>
    <w:rsid w:val="00F85A3B"/>
    <w:rsid w:val="00F9072A"/>
    <w:rsid w:val="00F90DF0"/>
    <w:rsid w:val="00F95A66"/>
    <w:rsid w:val="00F95A6A"/>
    <w:rsid w:val="00F96698"/>
    <w:rsid w:val="00F972E4"/>
    <w:rsid w:val="00FA0CE5"/>
    <w:rsid w:val="00FA1A23"/>
    <w:rsid w:val="00FA273A"/>
    <w:rsid w:val="00FA2F6B"/>
    <w:rsid w:val="00FA3C44"/>
    <w:rsid w:val="00FA5777"/>
    <w:rsid w:val="00FB075C"/>
    <w:rsid w:val="00FB358D"/>
    <w:rsid w:val="00FB3884"/>
    <w:rsid w:val="00FB58A9"/>
    <w:rsid w:val="00FB675A"/>
    <w:rsid w:val="00FB6802"/>
    <w:rsid w:val="00FB6803"/>
    <w:rsid w:val="00FB70F7"/>
    <w:rsid w:val="00FD1AAA"/>
    <w:rsid w:val="00FD24EF"/>
    <w:rsid w:val="00FD46A4"/>
    <w:rsid w:val="00FD6D95"/>
    <w:rsid w:val="00FE0C07"/>
    <w:rsid w:val="00FE50B5"/>
    <w:rsid w:val="00FE550A"/>
    <w:rsid w:val="00FE647C"/>
    <w:rsid w:val="00FE653C"/>
    <w:rsid w:val="00FF058C"/>
    <w:rsid w:val="00FF452C"/>
    <w:rsid w:val="00FF7B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522C941C-E5BA-544A-B1B9-3C067C28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E253B"/>
    <w:rPr>
      <w:sz w:val="28"/>
      <w:szCs w:val="28"/>
      <w:lang w:val="en-US" w:eastAsia="en-US"/>
    </w:rPr>
  </w:style>
  <w:style w:type="paragraph" w:styleId="u1">
    <w:name w:val="heading 1"/>
    <w:basedOn w:val="Binhthng"/>
    <w:next w:val="Binhthng"/>
    <w:qFormat/>
    <w:rsid w:val="000E253B"/>
    <w:pPr>
      <w:keepNext/>
      <w:spacing w:before="240" w:after="60"/>
      <w:outlineLvl w:val="0"/>
    </w:pPr>
    <w:rPr>
      <w:rFonts w:ascii="Arial" w:hAnsi="Arial" w:cs="Arial"/>
      <w:b/>
      <w:bCs/>
      <w:kern w:val="32"/>
      <w:sz w:val="32"/>
      <w:szCs w:val="32"/>
    </w:rPr>
  </w:style>
  <w:style w:type="paragraph" w:styleId="u2">
    <w:name w:val="heading 2"/>
    <w:basedOn w:val="Binhthng"/>
    <w:next w:val="Binhthng"/>
    <w:qFormat/>
    <w:rsid w:val="000E253B"/>
    <w:pPr>
      <w:keepNext/>
      <w:jc w:val="center"/>
      <w:outlineLvl w:val="1"/>
    </w:pPr>
    <w:rPr>
      <w:i/>
      <w:iCs/>
      <w:sz w:val="24"/>
      <w:szCs w:val="24"/>
    </w:rPr>
  </w:style>
  <w:style w:type="paragraph" w:styleId="u3">
    <w:name w:val="heading 3"/>
    <w:basedOn w:val="Binhthng"/>
    <w:next w:val="Binhthng"/>
    <w:qFormat/>
    <w:rsid w:val="000E253B"/>
    <w:pPr>
      <w:keepNext/>
      <w:jc w:val="right"/>
      <w:outlineLvl w:val="2"/>
    </w:pPr>
    <w:rPr>
      <w:i/>
      <w:iCs/>
      <w:sz w:val="24"/>
      <w:szCs w:val="24"/>
    </w:rPr>
  </w:style>
  <w:style w:type="paragraph" w:styleId="u7">
    <w:name w:val="heading 7"/>
    <w:basedOn w:val="Binhthng"/>
    <w:next w:val="Binhthng"/>
    <w:qFormat/>
    <w:rsid w:val="00D402F1"/>
    <w:pPr>
      <w:spacing w:before="240" w:after="60"/>
      <w:outlineLvl w:val="6"/>
    </w:pPr>
    <w:rPr>
      <w:sz w:val="24"/>
      <w:szCs w:val="24"/>
    </w:rPr>
  </w:style>
  <w:style w:type="paragraph" w:styleId="u9">
    <w:name w:val="heading 9"/>
    <w:basedOn w:val="Binhthng"/>
    <w:next w:val="Binhthng"/>
    <w:qFormat/>
    <w:rsid w:val="000E253B"/>
    <w:pPr>
      <w:keepNext/>
      <w:jc w:val="center"/>
      <w:outlineLvl w:val="8"/>
    </w:pPr>
    <w:rPr>
      <w:b/>
      <w:bCs/>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ThutlThnVnban">
    <w:name w:val="Body Text Indent"/>
    <w:basedOn w:val="Binhthng"/>
    <w:rsid w:val="000E253B"/>
    <w:pPr>
      <w:spacing w:before="40" w:after="40"/>
      <w:ind w:firstLine="567"/>
      <w:jc w:val="both"/>
    </w:pPr>
  </w:style>
  <w:style w:type="table" w:styleId="LiBang">
    <w:name w:val="Table Grid"/>
    <w:basedOn w:val="BangThngthng"/>
    <w:rsid w:val="006B394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 Char Char2 Char Char Char Char"/>
    <w:basedOn w:val="Binhthng"/>
    <w:autoRedefine/>
    <w:rsid w:val="00FF058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gthngWeb">
    <w:name w:val="Normal (Web)"/>
    <w:basedOn w:val="Binhthng"/>
    <w:rsid w:val="00FE550A"/>
    <w:pPr>
      <w:spacing w:before="100" w:beforeAutospacing="1" w:after="100" w:afterAutospacing="1"/>
    </w:pPr>
    <w:rPr>
      <w:sz w:val="24"/>
      <w:szCs w:val="24"/>
    </w:rPr>
  </w:style>
  <w:style w:type="character" w:styleId="Manh">
    <w:name w:val="Strong"/>
    <w:qFormat/>
    <w:rsid w:val="00FE550A"/>
    <w:rPr>
      <w:b/>
      <w:bCs/>
    </w:rPr>
  </w:style>
  <w:style w:type="paragraph" w:styleId="Chntrang">
    <w:name w:val="footer"/>
    <w:basedOn w:val="Binhthng"/>
    <w:link w:val="ChntrangChar"/>
    <w:rsid w:val="00D402F1"/>
    <w:pPr>
      <w:tabs>
        <w:tab w:val="center" w:pos="4320"/>
        <w:tab w:val="right" w:pos="8640"/>
      </w:tabs>
    </w:pPr>
    <w:rPr>
      <w:sz w:val="24"/>
      <w:szCs w:val="24"/>
    </w:rPr>
  </w:style>
  <w:style w:type="paragraph" w:styleId="ThnvnbanThutl2">
    <w:name w:val="Body Text Indent 2"/>
    <w:basedOn w:val="Binhthng"/>
    <w:rsid w:val="00D402F1"/>
    <w:pPr>
      <w:ind w:firstLine="720"/>
      <w:jc w:val="both"/>
    </w:pPr>
    <w:rPr>
      <w:rFonts w:ascii=".VnTime" w:hAnsi=".VnTime"/>
      <w:szCs w:val="20"/>
    </w:rPr>
  </w:style>
  <w:style w:type="character" w:customStyle="1" w:styleId="ChntrangChar">
    <w:name w:val="Chân trang Char"/>
    <w:link w:val="Chntrang"/>
    <w:rsid w:val="00D402F1"/>
    <w:rPr>
      <w:sz w:val="24"/>
      <w:szCs w:val="24"/>
      <w:lang w:val="en-US" w:eastAsia="en-US" w:bidi="ar-SA"/>
    </w:rPr>
  </w:style>
  <w:style w:type="paragraph" w:styleId="ThnVnban">
    <w:name w:val="Body Text"/>
    <w:basedOn w:val="Binhthng"/>
    <w:rsid w:val="00D402F1"/>
    <w:pPr>
      <w:spacing w:after="120"/>
    </w:pPr>
    <w:rPr>
      <w:rFonts w:ascii=".VnTime" w:hAnsi=".VnTime"/>
    </w:rPr>
  </w:style>
  <w:style w:type="character" w:styleId="Strang">
    <w:name w:val="page number"/>
    <w:basedOn w:val="Phngmcinhcuaoanvn"/>
    <w:rsid w:val="007A0FD3"/>
  </w:style>
  <w:style w:type="character" w:customStyle="1" w:styleId="Bodytext2">
    <w:name w:val="Body text (2)"/>
    <w:rsid w:val="00FA577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styleId="Nhnmanh">
    <w:name w:val="Emphasis"/>
    <w:qFormat/>
    <w:rsid w:val="0034503B"/>
    <w:rPr>
      <w:i/>
      <w:iCs/>
    </w:rPr>
  </w:style>
  <w:style w:type="paragraph" w:styleId="oancuaDanhsach">
    <w:name w:val="List Paragraph"/>
    <w:basedOn w:val="Binhthng"/>
    <w:qFormat/>
    <w:rsid w:val="0034503B"/>
    <w:pPr>
      <w:ind w:left="720"/>
      <w:contextualSpacing/>
      <w:jc w:val="center"/>
    </w:pPr>
    <w:rPr>
      <w:rFonts w:ascii="Arial" w:eastAsia="Arial" w:hAnsi="Arial"/>
      <w:sz w:val="22"/>
      <w:szCs w:val="22"/>
    </w:rPr>
  </w:style>
  <w:style w:type="paragraph" w:styleId="utrang">
    <w:name w:val="header"/>
    <w:basedOn w:val="Binhthng"/>
    <w:link w:val="utrangChar"/>
    <w:uiPriority w:val="99"/>
    <w:rsid w:val="00CE42F7"/>
    <w:pPr>
      <w:tabs>
        <w:tab w:val="center" w:pos="4680"/>
        <w:tab w:val="right" w:pos="9360"/>
      </w:tabs>
    </w:pPr>
  </w:style>
  <w:style w:type="character" w:customStyle="1" w:styleId="utrangChar">
    <w:name w:val="Đầu trang Char"/>
    <w:link w:val="utrang"/>
    <w:uiPriority w:val="99"/>
    <w:rsid w:val="00CE42F7"/>
    <w:rPr>
      <w:sz w:val="28"/>
      <w:szCs w:val="28"/>
    </w:rPr>
  </w:style>
  <w:style w:type="paragraph" w:styleId="Bongchuthich">
    <w:name w:val="Balloon Text"/>
    <w:basedOn w:val="Binhthng"/>
    <w:link w:val="BongchuthichChar"/>
    <w:rsid w:val="003376F7"/>
    <w:rPr>
      <w:rFonts w:ascii="Segoe UI" w:hAnsi="Segoe UI" w:cs="Segoe UI"/>
      <w:sz w:val="18"/>
      <w:szCs w:val="18"/>
    </w:rPr>
  </w:style>
  <w:style w:type="character" w:customStyle="1" w:styleId="BongchuthichChar">
    <w:name w:val="Bóng chú thích Char"/>
    <w:link w:val="Bongchuthich"/>
    <w:rsid w:val="00337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43504">
      <w:bodyDiv w:val="1"/>
      <w:marLeft w:val="0"/>
      <w:marRight w:val="0"/>
      <w:marTop w:val="0"/>
      <w:marBottom w:val="0"/>
      <w:divBdr>
        <w:top w:val="none" w:sz="0" w:space="0" w:color="auto"/>
        <w:left w:val="none" w:sz="0" w:space="0" w:color="auto"/>
        <w:bottom w:val="none" w:sz="0" w:space="0" w:color="auto"/>
        <w:right w:val="none" w:sz="0" w:space="0" w:color="auto"/>
      </w:divBdr>
    </w:div>
    <w:div w:id="1200359294">
      <w:bodyDiv w:val="1"/>
      <w:marLeft w:val="0"/>
      <w:marRight w:val="0"/>
      <w:marTop w:val="0"/>
      <w:marBottom w:val="0"/>
      <w:divBdr>
        <w:top w:val="none" w:sz="0" w:space="0" w:color="auto"/>
        <w:left w:val="none" w:sz="0" w:space="0" w:color="auto"/>
        <w:bottom w:val="none" w:sz="0" w:space="0" w:color="auto"/>
        <w:right w:val="none" w:sz="0" w:space="0" w:color="auto"/>
      </w:divBdr>
    </w:div>
    <w:div w:id="1277366373">
      <w:bodyDiv w:val="1"/>
      <w:marLeft w:val="0"/>
      <w:marRight w:val="0"/>
      <w:marTop w:val="0"/>
      <w:marBottom w:val="0"/>
      <w:divBdr>
        <w:top w:val="none" w:sz="0" w:space="0" w:color="auto"/>
        <w:left w:val="none" w:sz="0" w:space="0" w:color="auto"/>
        <w:bottom w:val="none" w:sz="0" w:space="0" w:color="auto"/>
        <w:right w:val="none" w:sz="0" w:space="0" w:color="auto"/>
      </w:divBdr>
    </w:div>
    <w:div w:id="2084334637">
      <w:bodyDiv w:val="1"/>
      <w:marLeft w:val="0"/>
      <w:marRight w:val="0"/>
      <w:marTop w:val="0"/>
      <w:marBottom w:val="0"/>
      <w:divBdr>
        <w:top w:val="none" w:sz="0" w:space="0" w:color="auto"/>
        <w:left w:val="none" w:sz="0" w:space="0" w:color="auto"/>
        <w:bottom w:val="none" w:sz="0" w:space="0" w:color="auto"/>
        <w:right w:val="none" w:sz="0" w:space="0" w:color="auto"/>
      </w:divBdr>
    </w:div>
    <w:div w:id="20993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uBND huyÖn thanh oai</vt:lpstr>
    </vt:vector>
  </TitlesOfParts>
  <Company>TUANMINH</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thanh oai</dc:title>
  <dc:subject/>
  <dc:creator>TUANMINH</dc:creator>
  <cp:keywords/>
  <cp:lastModifiedBy>84333993924</cp:lastModifiedBy>
  <cp:revision>2</cp:revision>
  <cp:lastPrinted>2023-09-28T09:22:00Z</cp:lastPrinted>
  <dcterms:created xsi:type="dcterms:W3CDTF">2023-10-23T12:42:00Z</dcterms:created>
  <dcterms:modified xsi:type="dcterms:W3CDTF">2023-10-23T12:42:00Z</dcterms:modified>
</cp:coreProperties>
</file>